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35405" w14:textId="675C5A02" w:rsidR="00DE2D01" w:rsidRDefault="00E35FC5">
      <w:bookmarkStart w:id="0" w:name="_Toc530993528"/>
      <w:r>
        <w:rPr>
          <w:rFonts w:ascii="微软雅黑" w:eastAsia="微软雅黑" w:hAnsi="微软雅黑" w:cs="微软雅黑"/>
          <w:noProof/>
          <w:color w:val="9A0000"/>
        </w:rPr>
        <w:drawing>
          <wp:anchor distT="0" distB="0" distL="114300" distR="114300" simplePos="0" relativeHeight="251666432" behindDoc="1" locked="0" layoutInCell="1" allowOverlap="1" wp14:anchorId="157AB1F5" wp14:editId="6436BE09">
            <wp:simplePos x="0" y="0"/>
            <wp:positionH relativeFrom="page">
              <wp:align>left</wp:align>
            </wp:positionH>
            <wp:positionV relativeFrom="paragraph">
              <wp:posOffset>-1118870</wp:posOffset>
            </wp:positionV>
            <wp:extent cx="7582535" cy="1072578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82535" cy="10725785"/>
                    </a:xfrm>
                    <a:prstGeom prst="rect">
                      <a:avLst/>
                    </a:prstGeom>
                  </pic:spPr>
                </pic:pic>
              </a:graphicData>
            </a:graphic>
          </wp:anchor>
        </w:drawing>
      </w:r>
      <w:r w:rsidR="00A606F8">
        <w:t xml:space="preserve"> </w:t>
      </w:r>
    </w:p>
    <w:sdt>
      <w:sdtPr>
        <w:id w:val="1926913513"/>
      </w:sdtPr>
      <w:sdtEndPr>
        <w:rPr>
          <w:sz w:val="28"/>
        </w:rPr>
      </w:sdtEndPr>
      <w:sdtContent>
        <w:p w14:paraId="121B13FE" w14:textId="06AAF3EC" w:rsidR="00DE2D01" w:rsidRDefault="00DE2D01"/>
        <w:p w14:paraId="33DAB863" w14:textId="6F643F3E" w:rsidR="00DE2D01" w:rsidRDefault="00D05486">
          <w:pPr>
            <w:rPr>
              <w:sz w:val="28"/>
            </w:rPr>
          </w:pPr>
          <w:r>
            <w:rPr>
              <w:rFonts w:eastAsia="仿宋"/>
              <w:noProof/>
              <w:sz w:val="28"/>
            </w:rPr>
            <mc:AlternateContent>
              <mc:Choice Requires="wps">
                <w:drawing>
                  <wp:anchor distT="0" distB="0" distL="114300" distR="114300" simplePos="0" relativeHeight="251668480" behindDoc="0" locked="0" layoutInCell="1" allowOverlap="1" wp14:anchorId="5251E5C2" wp14:editId="42F29053">
                    <wp:simplePos x="0" y="0"/>
                    <wp:positionH relativeFrom="page">
                      <wp:align>left</wp:align>
                    </wp:positionH>
                    <wp:positionV relativeFrom="paragraph">
                      <wp:posOffset>3354705</wp:posOffset>
                    </wp:positionV>
                    <wp:extent cx="7579360" cy="2957195"/>
                    <wp:effectExtent l="0" t="0" r="0" b="0"/>
                    <wp:wrapSquare wrapText="bothSides"/>
                    <wp:docPr id="5" name="文本框 5"/>
                    <wp:cNvGraphicFramePr/>
                    <a:graphic xmlns:a="http://schemas.openxmlformats.org/drawingml/2006/main">
                      <a:graphicData uri="http://schemas.microsoft.com/office/word/2010/wordprocessingShape">
                        <wps:wsp>
                          <wps:cNvSpPr txBox="1"/>
                          <wps:spPr>
                            <a:xfrm>
                              <a:off x="0" y="0"/>
                              <a:ext cx="7579360" cy="2957195"/>
                            </a:xfrm>
                            <a:prstGeom prst="rect">
                              <a:avLst/>
                            </a:prstGeom>
                            <a:noFill/>
                            <a:ln w="6350">
                              <a:noFill/>
                            </a:ln>
                            <a:effectLst/>
                          </wps:spPr>
                          <wps:txbx>
                            <w:txbxContent>
                              <w:p w14:paraId="35FE3F3E" w14:textId="5AC011D1" w:rsidR="008251FC" w:rsidRPr="00D0650F" w:rsidRDefault="008251FC" w:rsidP="00E35FC5">
                                <w:pPr>
                                  <w:jc w:val="center"/>
                                  <w:rPr>
                                    <w:rFonts w:ascii="黑体" w:eastAsia="黑体" w:hAnsi="黑体" w:cs="微软雅黑"/>
                                    <w:b/>
                                    <w:bCs/>
                                    <w:color w:val="1F3864" w:themeColor="accent1" w:themeShade="80"/>
                                    <w:sz w:val="68"/>
                                    <w:szCs w:val="68"/>
                                  </w:rPr>
                                </w:pPr>
                                <w:r>
                                  <w:rPr>
                                    <w:rFonts w:ascii="黑体" w:eastAsia="黑体" w:hAnsi="黑体" w:cs="微软雅黑" w:hint="eastAsia"/>
                                    <w:b/>
                                    <w:bCs/>
                                    <w:color w:val="1F3864" w:themeColor="accent1" w:themeShade="80"/>
                                    <w:sz w:val="68"/>
                                    <w:szCs w:val="68"/>
                                  </w:rPr>
                                  <w:t>“好玩直播”短视频直播电商平台</w:t>
                                </w:r>
                                <w:r w:rsidRPr="00D0650F">
                                  <w:rPr>
                                    <w:rFonts w:ascii="黑体" w:eastAsia="黑体" w:hAnsi="黑体" w:cs="微软雅黑" w:hint="eastAsia"/>
                                    <w:b/>
                                    <w:bCs/>
                                    <w:color w:val="1F3864" w:themeColor="accent1" w:themeShade="80"/>
                                    <w:sz w:val="68"/>
                                    <w:szCs w:val="68"/>
                                  </w:rPr>
                                  <w:t>项</w:t>
                                </w:r>
                                <w:r w:rsidRPr="00D0650F">
                                  <w:rPr>
                                    <w:rFonts w:ascii="黑体" w:eastAsia="黑体" w:hAnsi="黑体" w:cs="微软雅黑"/>
                                    <w:b/>
                                    <w:bCs/>
                                    <w:color w:val="1F3864" w:themeColor="accent1" w:themeShade="80"/>
                                    <w:sz w:val="68"/>
                                    <w:szCs w:val="68"/>
                                  </w:rPr>
                                  <w:t>目</w:t>
                                </w:r>
                              </w:p>
                              <w:p w14:paraId="3A20B4A7" w14:textId="77777777" w:rsidR="008251FC" w:rsidRPr="00E35FC5" w:rsidRDefault="008251FC" w:rsidP="00E35FC5">
                                <w:pPr>
                                  <w:jc w:val="right"/>
                                  <w:rPr>
                                    <w:rFonts w:ascii="黑体" w:eastAsia="黑体" w:hAnsi="黑体" w:cs="微软雅黑"/>
                                    <w:b/>
                                    <w:bCs/>
                                    <w:color w:val="1F3864" w:themeColor="accent1" w:themeShade="80"/>
                                    <w:sz w:val="48"/>
                                    <w:szCs w:val="84"/>
                                  </w:rPr>
                                </w:pPr>
                              </w:p>
                              <w:p w14:paraId="75CD0FAD" w14:textId="77777777" w:rsidR="008251FC" w:rsidRDefault="008251FC" w:rsidP="00E35FC5">
                                <w:pPr>
                                  <w:jc w:val="center"/>
                                  <w:rPr>
                                    <w:rFonts w:ascii="黑体" w:eastAsia="黑体" w:hAnsi="黑体" w:cs="微软雅黑"/>
                                    <w:b/>
                                    <w:bCs/>
                                    <w:color w:val="1F3864" w:themeColor="accent1" w:themeShade="80"/>
                                    <w:sz w:val="84"/>
                                    <w:szCs w:val="84"/>
                                  </w:rPr>
                                </w:pPr>
                                <w:r>
                                  <w:rPr>
                                    <w:rFonts w:ascii="黑体" w:eastAsia="黑体" w:hAnsi="黑体" w:cs="微软雅黑" w:hint="eastAsia"/>
                                    <w:b/>
                                    <w:bCs/>
                                    <w:color w:val="1F3864" w:themeColor="accent1" w:themeShade="80"/>
                                    <w:sz w:val="84"/>
                                    <w:szCs w:val="84"/>
                                  </w:rPr>
                                  <w:t>商业</w:t>
                                </w:r>
                                <w:r>
                                  <w:rPr>
                                    <w:rFonts w:ascii="黑体" w:eastAsia="黑体" w:hAnsi="黑体" w:cs="微软雅黑"/>
                                    <w:b/>
                                    <w:bCs/>
                                    <w:color w:val="1F3864" w:themeColor="accent1" w:themeShade="80"/>
                                    <w:sz w:val="84"/>
                                    <w:szCs w:val="84"/>
                                  </w:rPr>
                                  <w:t>计划书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251E5C2" id="_x0000_t202" coordsize="21600,21600" o:spt="202" path="m,l,21600r21600,l21600,xe">
                    <v:stroke joinstyle="miter"/>
                    <v:path gradientshapeok="t" o:connecttype="rect"/>
                  </v:shapetype>
                  <v:shape id="文本框 5" o:spid="_x0000_s1026" type="#_x0000_t202" style="position:absolute;margin-left:0;margin-top:264.15pt;width:596.8pt;height:232.85pt;z-index:251668480;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" filled="f" stroked="f" strokeweight=".5pt">
                    <v:textbox>
                      <w:txbxContent>
                        <w:p w14:paraId="35FE3F3E" w14:textId="5AC011D1" w:rsidR="008251FC" w:rsidRPr="00D0650F" w:rsidRDefault="008251FC" w:rsidP="00E35FC5">
                          <w:pPr>
                            <w:jc w:val="center"/>
                            <w:rPr>
                              <w:rFonts w:ascii="黑体" w:eastAsia="黑体" w:hAnsi="黑体" w:cs="微软雅黑"/>
                              <w:b/>
                              <w:bCs/>
                              <w:color w:val="1F3864" w:themeColor="accent1" w:themeShade="80"/>
                              <w:sz w:val="68"/>
                              <w:szCs w:val="68"/>
                            </w:rPr>
                          </w:pPr>
                          <w:r>
                            <w:rPr>
                              <w:rFonts w:ascii="黑体" w:eastAsia="黑体" w:hAnsi="黑体" w:cs="微软雅黑" w:hint="eastAsia"/>
                              <w:b/>
                              <w:bCs/>
                              <w:color w:val="1F3864" w:themeColor="accent1" w:themeShade="80"/>
                              <w:sz w:val="68"/>
                              <w:szCs w:val="68"/>
                            </w:rPr>
                            <w:t>“好玩直播”短视频直播电商平台</w:t>
                          </w:r>
                          <w:r w:rsidRPr="00D0650F">
                            <w:rPr>
                              <w:rFonts w:ascii="黑体" w:eastAsia="黑体" w:hAnsi="黑体" w:cs="微软雅黑" w:hint="eastAsia"/>
                              <w:b/>
                              <w:bCs/>
                              <w:color w:val="1F3864" w:themeColor="accent1" w:themeShade="80"/>
                              <w:sz w:val="68"/>
                              <w:szCs w:val="68"/>
                            </w:rPr>
                            <w:t>项</w:t>
                          </w:r>
                          <w:r w:rsidRPr="00D0650F">
                            <w:rPr>
                              <w:rFonts w:ascii="黑体" w:eastAsia="黑体" w:hAnsi="黑体" w:cs="微软雅黑"/>
                              <w:b/>
                              <w:bCs/>
                              <w:color w:val="1F3864" w:themeColor="accent1" w:themeShade="80"/>
                              <w:sz w:val="68"/>
                              <w:szCs w:val="68"/>
                            </w:rPr>
                            <w:t>目</w:t>
                          </w:r>
                        </w:p>
                        <w:p w14:paraId="3A20B4A7" w14:textId="77777777" w:rsidR="008251FC" w:rsidRPr="00E35FC5" w:rsidRDefault="008251FC" w:rsidP="00E35FC5">
                          <w:pPr>
                            <w:jc w:val="right"/>
                            <w:rPr>
                              <w:rFonts w:ascii="黑体" w:eastAsia="黑体" w:hAnsi="黑体" w:cs="微软雅黑"/>
                              <w:b/>
                              <w:bCs/>
                              <w:color w:val="1F3864" w:themeColor="accent1" w:themeShade="80"/>
                              <w:sz w:val="48"/>
                              <w:szCs w:val="84"/>
                            </w:rPr>
                          </w:pPr>
                        </w:p>
                        <w:p w14:paraId="75CD0FAD" w14:textId="77777777" w:rsidR="008251FC" w:rsidRDefault="008251FC" w:rsidP="00E35FC5">
                          <w:pPr>
                            <w:jc w:val="center"/>
                            <w:rPr>
                              <w:rFonts w:ascii="黑体" w:eastAsia="黑体" w:hAnsi="黑体" w:cs="微软雅黑"/>
                              <w:b/>
                              <w:bCs/>
                              <w:color w:val="1F3864" w:themeColor="accent1" w:themeShade="80"/>
                              <w:sz w:val="84"/>
                              <w:szCs w:val="84"/>
                            </w:rPr>
                          </w:pPr>
                          <w:r>
                            <w:rPr>
                              <w:rFonts w:ascii="黑体" w:eastAsia="黑体" w:hAnsi="黑体" w:cs="微软雅黑" w:hint="eastAsia"/>
                              <w:b/>
                              <w:bCs/>
                              <w:color w:val="1F3864" w:themeColor="accent1" w:themeShade="80"/>
                              <w:sz w:val="84"/>
                              <w:szCs w:val="84"/>
                            </w:rPr>
                            <w:t>商业</w:t>
                          </w:r>
                          <w:r>
                            <w:rPr>
                              <w:rFonts w:ascii="黑体" w:eastAsia="黑体" w:hAnsi="黑体" w:cs="微软雅黑"/>
                              <w:b/>
                              <w:bCs/>
                              <w:color w:val="1F3864" w:themeColor="accent1" w:themeShade="80"/>
                              <w:sz w:val="84"/>
                              <w:szCs w:val="84"/>
                            </w:rPr>
                            <w:t>计划书</w:t>
                          </w:r>
                        </w:p>
                      </w:txbxContent>
                    </v:textbox>
                    <w10:wrap type="square" anchorx="page"/>
                  </v:shape>
                </w:pict>
              </mc:Fallback>
            </mc:AlternateContent>
          </w:r>
          <w:r w:rsidR="00A606F8">
            <w:rPr>
              <w:sz w:val="28"/>
            </w:rPr>
            <w:br w:type="page"/>
          </w:r>
        </w:p>
      </w:sdtContent>
    </w:sdt>
    <w:p w14:paraId="68E081E2" w14:textId="77777777" w:rsidR="00DE2D01" w:rsidRDefault="00A606F8">
      <w:pPr>
        <w:pStyle w:val="1"/>
        <w:numPr>
          <w:ilvl w:val="0"/>
          <w:numId w:val="0"/>
        </w:numPr>
        <w:rPr>
          <w:rFonts w:eastAsia="宋体"/>
        </w:rPr>
      </w:pPr>
      <w:bookmarkStart w:id="1" w:name="_Toc533088768"/>
      <w:bookmarkStart w:id="2" w:name="_Toc531763394"/>
      <w:bookmarkStart w:id="3" w:name="_Toc532890482"/>
      <w:bookmarkStart w:id="4" w:name="_Toc532389714"/>
      <w:bookmarkStart w:id="5" w:name="_Toc65162038"/>
      <w:r>
        <w:rPr>
          <w:rFonts w:eastAsia="宋体" w:hint="eastAsia"/>
        </w:rPr>
        <w:lastRenderedPageBreak/>
        <w:t>重要声明</w:t>
      </w:r>
      <w:bookmarkEnd w:id="0"/>
      <w:bookmarkEnd w:id="1"/>
      <w:bookmarkEnd w:id="2"/>
      <w:bookmarkEnd w:id="3"/>
      <w:bookmarkEnd w:id="4"/>
      <w:bookmarkEnd w:id="5"/>
    </w:p>
    <w:p w14:paraId="07E3A5BA" w14:textId="77777777" w:rsidR="00DE2D01" w:rsidRDefault="00DE2D01"/>
    <w:p w14:paraId="1FC461E7" w14:textId="77777777" w:rsidR="00BC2DC7" w:rsidRPr="00BC2DC7" w:rsidRDefault="00BC2DC7" w:rsidP="00BC2DC7">
      <w:pPr>
        <w:ind w:firstLine="720"/>
        <w:jc w:val="both"/>
        <w:rPr>
          <w:rStyle w:val="af1"/>
          <w:i w:val="0"/>
          <w:sz w:val="32"/>
        </w:rPr>
      </w:pPr>
      <w:r w:rsidRPr="00BC2DC7">
        <w:rPr>
          <w:rStyle w:val="af1"/>
          <w:rFonts w:hint="eastAsia"/>
          <w:i w:val="0"/>
          <w:sz w:val="32"/>
        </w:rPr>
        <w:t>本商业计划书仅用于向意向投资者提供商业项目运营介绍，利润及风险预估，投资者在做出投资决定前，应仔细阅读本计划书全文。现特作如下声明和提示：</w:t>
      </w:r>
    </w:p>
    <w:p w14:paraId="4BEC9403" w14:textId="77777777" w:rsidR="00BC2DC7" w:rsidRPr="00BC2DC7" w:rsidRDefault="00BC2DC7" w:rsidP="00BC2DC7">
      <w:pPr>
        <w:ind w:firstLine="720"/>
        <w:jc w:val="both"/>
        <w:rPr>
          <w:rStyle w:val="af1"/>
          <w:i w:val="0"/>
          <w:sz w:val="32"/>
        </w:rPr>
      </w:pPr>
      <w:r w:rsidRPr="00BC2DC7">
        <w:rPr>
          <w:rStyle w:val="af1"/>
          <w:rFonts w:hint="eastAsia"/>
          <w:i w:val="0"/>
          <w:sz w:val="32"/>
        </w:rPr>
        <w:t>一、项目方保证本计划书内容真实、准确、完整，项目发起人承诺对本计划书的虚假记载、误导性陈述或重大遗漏负连带责任。</w:t>
      </w:r>
    </w:p>
    <w:p w14:paraId="4DF720AA" w14:textId="77777777" w:rsidR="00BC2DC7" w:rsidRPr="00BC2DC7" w:rsidRDefault="00BC2DC7" w:rsidP="00BC2DC7">
      <w:pPr>
        <w:ind w:firstLine="720"/>
        <w:jc w:val="both"/>
        <w:rPr>
          <w:rStyle w:val="af1"/>
          <w:i w:val="0"/>
          <w:sz w:val="32"/>
        </w:rPr>
      </w:pPr>
      <w:r w:rsidRPr="00BC2DC7">
        <w:rPr>
          <w:rStyle w:val="af1"/>
          <w:rFonts w:hint="eastAsia"/>
          <w:i w:val="0"/>
          <w:sz w:val="32"/>
        </w:rPr>
        <w:t>二、项目方提醒投资者注意，凡本计划书未涉及的有关内容，请投资者直接向本项目方查询。</w:t>
      </w:r>
    </w:p>
    <w:p w14:paraId="1D6A511C" w14:textId="1CACF0FA" w:rsidR="00DE2D01" w:rsidRDefault="00BC2DC7" w:rsidP="00BC2DC7">
      <w:pPr>
        <w:ind w:firstLine="720"/>
        <w:jc w:val="both"/>
        <w:rPr>
          <w:rStyle w:val="af1"/>
          <w:i w:val="0"/>
          <w:sz w:val="32"/>
        </w:rPr>
      </w:pPr>
      <w:r w:rsidRPr="00BC2DC7">
        <w:rPr>
          <w:rStyle w:val="af1"/>
          <w:rFonts w:hint="eastAsia"/>
          <w:i w:val="0"/>
          <w:sz w:val="32"/>
        </w:rPr>
        <w:t>三、本商业计划书不作为最终协议报价使用，不视为具有固定收益或承诺收益之保证。</w:t>
      </w:r>
    </w:p>
    <w:p w14:paraId="12B65F2A" w14:textId="0D25F870" w:rsidR="00DE2D01" w:rsidRDefault="00D05486">
      <w:pPr>
        <w:ind w:firstLine="720"/>
        <w:jc w:val="right"/>
        <w:rPr>
          <w:rStyle w:val="af1"/>
          <w:b/>
          <w:i w:val="0"/>
          <w:sz w:val="32"/>
        </w:rPr>
      </w:pPr>
      <w:r w:rsidRPr="00D05486">
        <w:rPr>
          <w:rStyle w:val="af1"/>
          <w:rFonts w:hint="eastAsia"/>
          <w:b/>
          <w:i w:val="0"/>
          <w:sz w:val="32"/>
        </w:rPr>
        <w:t>河南五点半网络科技有限公司</w:t>
      </w:r>
    </w:p>
    <w:p w14:paraId="796D8660" w14:textId="77777777" w:rsidR="00DE2D01" w:rsidRDefault="00A606F8">
      <w:pPr>
        <w:jc w:val="right"/>
        <w:rPr>
          <w:rFonts w:cs="Times New Roman"/>
          <w:iCs/>
          <w:sz w:val="28"/>
          <w:szCs w:val="28"/>
        </w:rPr>
      </w:pPr>
      <w:r>
        <w:rPr>
          <w:rStyle w:val="af1"/>
          <w:rFonts w:cs="Times New Roman"/>
          <w:i w:val="0"/>
          <w:sz w:val="28"/>
          <w:szCs w:val="28"/>
        </w:rPr>
        <w:br w:type="page"/>
      </w:r>
    </w:p>
    <w:p w14:paraId="79C912F3" w14:textId="77777777" w:rsidR="00DE2D01" w:rsidRDefault="00A606F8">
      <w:pPr>
        <w:pStyle w:val="1"/>
        <w:numPr>
          <w:ilvl w:val="0"/>
          <w:numId w:val="0"/>
        </w:numPr>
        <w:rPr>
          <w:rFonts w:eastAsia="宋体"/>
        </w:rPr>
      </w:pPr>
      <w:bookmarkStart w:id="6" w:name="_Toc532890483"/>
      <w:bookmarkStart w:id="7" w:name="_Toc533088769"/>
      <w:bookmarkStart w:id="8" w:name="_Toc532389715"/>
      <w:bookmarkStart w:id="9" w:name="_Toc531763395"/>
      <w:bookmarkStart w:id="10" w:name="_Toc530993529"/>
      <w:bookmarkStart w:id="11" w:name="_Toc65162039"/>
      <w:r>
        <w:rPr>
          <w:rFonts w:eastAsia="宋体" w:hint="eastAsia"/>
        </w:rPr>
        <w:lastRenderedPageBreak/>
        <w:t>保密须知</w:t>
      </w:r>
      <w:bookmarkEnd w:id="6"/>
      <w:bookmarkEnd w:id="7"/>
      <w:bookmarkEnd w:id="8"/>
      <w:bookmarkEnd w:id="9"/>
      <w:bookmarkEnd w:id="10"/>
      <w:bookmarkEnd w:id="11"/>
    </w:p>
    <w:p w14:paraId="31E8DAB5" w14:textId="77777777" w:rsidR="00DE2D01" w:rsidRDefault="00A606F8">
      <w:pPr>
        <w:ind w:firstLine="720"/>
        <w:jc w:val="both"/>
        <w:rPr>
          <w:rStyle w:val="af1"/>
          <w:i w:val="0"/>
          <w:sz w:val="32"/>
        </w:rPr>
      </w:pPr>
      <w:r>
        <w:rPr>
          <w:rStyle w:val="af1"/>
          <w:rFonts w:hint="eastAsia"/>
          <w:i w:val="0"/>
          <w:sz w:val="32"/>
        </w:rPr>
        <w:t>本商业计划书属于商业机密，所有权属于本项目方。所涉及的内容和数据只限于向有投资意向的投资者介绍本项目的基本情况。收到本计划书后，收件人应即刻确认，并遵守以下规定：</w:t>
      </w:r>
    </w:p>
    <w:p w14:paraId="4D1B10EB" w14:textId="77777777" w:rsidR="00DE2D01" w:rsidRDefault="00A606F8">
      <w:pPr>
        <w:ind w:firstLine="720"/>
        <w:jc w:val="both"/>
        <w:rPr>
          <w:rStyle w:val="af1"/>
          <w:i w:val="0"/>
          <w:sz w:val="32"/>
        </w:rPr>
      </w:pPr>
      <w:r>
        <w:rPr>
          <w:rStyle w:val="af1"/>
          <w:i w:val="0"/>
          <w:sz w:val="32"/>
        </w:rPr>
        <w:t>1、若收件人不希望涉足本计划书所述项目，请尽快将本计划书完整退回；</w:t>
      </w:r>
    </w:p>
    <w:p w14:paraId="2264E5EF" w14:textId="77777777" w:rsidR="00DE2D01" w:rsidRDefault="00A606F8">
      <w:pPr>
        <w:ind w:firstLine="720"/>
        <w:jc w:val="both"/>
        <w:rPr>
          <w:rStyle w:val="af1"/>
          <w:i w:val="0"/>
          <w:sz w:val="32"/>
        </w:rPr>
      </w:pPr>
      <w:r>
        <w:rPr>
          <w:rStyle w:val="af1"/>
          <w:i w:val="0"/>
          <w:sz w:val="32"/>
        </w:rPr>
        <w:t>2、在没有取得</w:t>
      </w:r>
      <w:r>
        <w:rPr>
          <w:rStyle w:val="af1"/>
          <w:rFonts w:hint="eastAsia"/>
          <w:i w:val="0"/>
          <w:sz w:val="32"/>
        </w:rPr>
        <w:t>本项目方同意前，收件人不得将本计划书全部或部分进行复制、传递给他人、影印、泄露或散布给他人；</w:t>
      </w:r>
    </w:p>
    <w:p w14:paraId="13D5BE25" w14:textId="77777777" w:rsidR="00DE2D01" w:rsidRDefault="00A606F8">
      <w:pPr>
        <w:ind w:firstLine="720"/>
        <w:jc w:val="both"/>
        <w:rPr>
          <w:rStyle w:val="af1"/>
          <w:i w:val="0"/>
          <w:sz w:val="32"/>
        </w:rPr>
      </w:pPr>
      <w:r>
        <w:rPr>
          <w:rStyle w:val="af1"/>
          <w:i w:val="0"/>
          <w:sz w:val="32"/>
        </w:rPr>
        <w:t>3、收件人应将本商业计划书作为机密资料保存。</w:t>
      </w:r>
    </w:p>
    <w:p w14:paraId="09EC4D63" w14:textId="7E78230D" w:rsidR="00DE2D01" w:rsidRDefault="00D05486">
      <w:pPr>
        <w:ind w:firstLine="720"/>
        <w:jc w:val="right"/>
        <w:rPr>
          <w:rStyle w:val="af1"/>
          <w:b/>
          <w:i w:val="0"/>
          <w:sz w:val="32"/>
        </w:rPr>
      </w:pPr>
      <w:r w:rsidRPr="00D05486">
        <w:rPr>
          <w:rStyle w:val="af1"/>
          <w:rFonts w:hint="eastAsia"/>
          <w:b/>
          <w:i w:val="0"/>
          <w:sz w:val="32"/>
        </w:rPr>
        <w:t>河南五点半网络科技有限公司</w:t>
      </w:r>
    </w:p>
    <w:p w14:paraId="49618E6E" w14:textId="77777777" w:rsidR="00DE2D01" w:rsidRDefault="00A606F8">
      <w:pPr>
        <w:rPr>
          <w:rStyle w:val="af1"/>
          <w:rFonts w:cs="Times New Roman"/>
          <w:i w:val="0"/>
          <w:sz w:val="36"/>
        </w:rPr>
      </w:pPr>
      <w:r>
        <w:rPr>
          <w:rStyle w:val="af1"/>
          <w:rFonts w:cs="Times New Roman"/>
          <w:i w:val="0"/>
          <w:sz w:val="36"/>
        </w:rPr>
        <w:br w:type="page"/>
      </w:r>
    </w:p>
    <w:p w14:paraId="3EA1E608" w14:textId="77777777" w:rsidR="00DE2D01" w:rsidRDefault="00A606F8">
      <w:pPr>
        <w:pStyle w:val="1"/>
        <w:numPr>
          <w:ilvl w:val="0"/>
          <w:numId w:val="0"/>
        </w:numPr>
        <w:ind w:firstLineChars="50" w:firstLine="221"/>
        <w:rPr>
          <w:rFonts w:eastAsia="宋体"/>
        </w:rPr>
      </w:pPr>
      <w:bookmarkStart w:id="12" w:name="_Toc530993530"/>
      <w:bookmarkStart w:id="13" w:name="_Toc531763396"/>
      <w:bookmarkStart w:id="14" w:name="_Toc532389716"/>
      <w:bookmarkStart w:id="15" w:name="_Toc533088770"/>
      <w:bookmarkStart w:id="16" w:name="_Toc532890484"/>
      <w:bookmarkStart w:id="17" w:name="_Toc65162040"/>
      <w:bookmarkStart w:id="18" w:name="_Toc519241074"/>
      <w:r>
        <w:rPr>
          <w:rFonts w:eastAsia="宋体" w:hint="eastAsia"/>
        </w:rPr>
        <w:lastRenderedPageBreak/>
        <w:t>摘要</w:t>
      </w:r>
      <w:bookmarkEnd w:id="12"/>
      <w:bookmarkEnd w:id="13"/>
      <w:bookmarkEnd w:id="14"/>
      <w:bookmarkEnd w:id="15"/>
      <w:bookmarkEnd w:id="16"/>
      <w:bookmarkEnd w:id="17"/>
    </w:p>
    <w:p w14:paraId="0791DEFF" w14:textId="77777777" w:rsidR="00DE2D01" w:rsidRDefault="00A606F8">
      <w:pPr>
        <w:rPr>
          <w:b/>
          <w:sz w:val="28"/>
          <w:szCs w:val="28"/>
        </w:rPr>
      </w:pPr>
      <w:bookmarkStart w:id="19" w:name="u0"/>
      <w:bookmarkStart w:id="20" w:name="OLE_LINK45"/>
      <w:bookmarkStart w:id="21" w:name="OLE_LINK44"/>
      <w:bookmarkEnd w:id="19"/>
      <w:r>
        <w:rPr>
          <w:rFonts w:hint="eastAsia"/>
          <w:b/>
          <w:sz w:val="28"/>
          <w:szCs w:val="28"/>
        </w:rPr>
        <w:t>【项目概述】</w:t>
      </w:r>
    </w:p>
    <w:p w14:paraId="022484A7" w14:textId="14B767EE" w:rsidR="00DE2D01" w:rsidRDefault="00A606F8" w:rsidP="00EE54BB">
      <w:pPr>
        <w:pStyle w:val="12"/>
        <w:numPr>
          <w:ilvl w:val="0"/>
          <w:numId w:val="2"/>
        </w:numPr>
        <w:spacing w:line="480" w:lineRule="auto"/>
        <w:ind w:firstLineChars="0"/>
        <w:jc w:val="both"/>
      </w:pPr>
      <w:r>
        <w:rPr>
          <w:b/>
        </w:rPr>
        <w:t>项目名称</w:t>
      </w:r>
      <w:r>
        <w:rPr>
          <w:rFonts w:hint="eastAsia"/>
          <w:b/>
        </w:rPr>
        <w:t>：</w:t>
      </w:r>
      <w:r w:rsidR="00612C6B" w:rsidRPr="00612C6B">
        <w:rPr>
          <w:rFonts w:hint="eastAsia"/>
        </w:rPr>
        <w:t>“</w:t>
      </w:r>
      <w:r w:rsidR="00EE54BB" w:rsidRPr="00EE54BB">
        <w:rPr>
          <w:rFonts w:hint="eastAsia"/>
        </w:rPr>
        <w:t>好玩直播”短视频直播电商</w:t>
      </w:r>
      <w:r w:rsidR="00612C6B" w:rsidRPr="00612C6B">
        <w:rPr>
          <w:rFonts w:hint="eastAsia"/>
        </w:rPr>
        <w:t>平台</w:t>
      </w:r>
      <w:r>
        <w:t>项目</w:t>
      </w:r>
    </w:p>
    <w:p w14:paraId="317CD360" w14:textId="636AA38F" w:rsidR="00DE2D01" w:rsidRPr="005F310C" w:rsidRDefault="00A606F8" w:rsidP="00EE54BB">
      <w:pPr>
        <w:pStyle w:val="af5"/>
        <w:numPr>
          <w:ilvl w:val="0"/>
          <w:numId w:val="2"/>
        </w:numPr>
        <w:spacing w:line="480" w:lineRule="auto"/>
        <w:ind w:firstLineChars="0"/>
      </w:pPr>
      <w:r w:rsidRPr="00EE54BB">
        <w:rPr>
          <w:rFonts w:hint="eastAsia"/>
          <w:b/>
        </w:rPr>
        <w:t>项目简介：</w:t>
      </w:r>
      <w:r w:rsidR="00053996" w:rsidRPr="00053996">
        <w:rPr>
          <w:rFonts w:hint="eastAsia"/>
        </w:rPr>
        <w:t>项目方</w:t>
      </w:r>
      <w:r w:rsidR="00E35F6C">
        <w:rPr>
          <w:rFonts w:hint="eastAsia"/>
        </w:rPr>
        <w:t>已建设以助农产品为主要销售产品,</w:t>
      </w:r>
      <w:r w:rsidR="00052F62">
        <w:rPr>
          <w:rFonts w:hint="eastAsia"/>
        </w:rPr>
        <w:t>以</w:t>
      </w:r>
      <w:r w:rsidR="00EE54BB" w:rsidRPr="00EE54BB">
        <w:rPr>
          <w:rFonts w:hint="eastAsia"/>
        </w:rPr>
        <w:t>短视频直</w:t>
      </w:r>
      <w:r w:rsidR="00EE54BB">
        <w:rPr>
          <w:rFonts w:hint="eastAsia"/>
        </w:rPr>
        <w:t>播（包含直播带货）为核心的直播电商、全民创业型社交价值共享平台，</w:t>
      </w:r>
      <w:r w:rsidR="00EE54BB" w:rsidRPr="00EE54BB">
        <w:rPr>
          <w:rFonts w:hint="eastAsia"/>
        </w:rPr>
        <w:t>将会通过广告点积分制度培养用户粘性，吸引更多广告主入驻平台。</w:t>
      </w:r>
    </w:p>
    <w:p w14:paraId="61870BEA" w14:textId="509410B2" w:rsidR="00F35C10" w:rsidRDefault="00096A06" w:rsidP="007D117F">
      <w:pPr>
        <w:pStyle w:val="12"/>
        <w:numPr>
          <w:ilvl w:val="0"/>
          <w:numId w:val="2"/>
        </w:numPr>
        <w:spacing w:line="480" w:lineRule="auto"/>
        <w:ind w:firstLineChars="0"/>
        <w:jc w:val="both"/>
      </w:pPr>
      <w:r w:rsidRPr="00096A06">
        <w:rPr>
          <w:rFonts w:hint="eastAsia"/>
          <w:b/>
        </w:rPr>
        <w:t>业务模块：</w:t>
      </w:r>
      <w:r w:rsidR="00EE54BB">
        <w:rPr>
          <w:rFonts w:hint="eastAsia"/>
        </w:rPr>
        <w:t>好玩直播、好玩商圈、好玩传媒、好玩游戏、好玩社区</w:t>
      </w:r>
      <w:r w:rsidR="001E7800">
        <w:rPr>
          <w:rFonts w:hint="eastAsia"/>
        </w:rPr>
        <w:t>。</w:t>
      </w:r>
    </w:p>
    <w:p w14:paraId="196CDFE9" w14:textId="00481A12" w:rsidR="00DE2D01" w:rsidRDefault="00A606F8" w:rsidP="00EE54BB">
      <w:pPr>
        <w:pStyle w:val="12"/>
        <w:numPr>
          <w:ilvl w:val="0"/>
          <w:numId w:val="2"/>
        </w:numPr>
        <w:spacing w:line="480" w:lineRule="auto"/>
        <w:ind w:firstLineChars="0"/>
        <w:jc w:val="both"/>
      </w:pPr>
      <w:r>
        <w:rPr>
          <w:b/>
        </w:rPr>
        <w:t>盈利模式</w:t>
      </w:r>
      <w:r>
        <w:rPr>
          <w:rFonts w:hint="eastAsia"/>
          <w:b/>
        </w:rPr>
        <w:t>：</w:t>
      </w:r>
      <w:bookmarkEnd w:id="20"/>
      <w:bookmarkEnd w:id="21"/>
      <w:r w:rsidR="00EE54BB">
        <w:rPr>
          <w:rFonts w:hint="eastAsia"/>
        </w:rPr>
        <w:t>打赏主播抽成、平台直播推荐位收费、直播间</w:t>
      </w:r>
      <w:r w:rsidR="00EE54BB">
        <w:t>ID靓号收费、贵族特权增值业务收费、广告费</w:t>
      </w:r>
      <w:r w:rsidR="00EE54BB">
        <w:rPr>
          <w:rFonts w:hint="eastAsia"/>
        </w:rPr>
        <w:t>；各类产品销售抽成；互动游戏收费、平台活动收费、会员增值业务开通收费；平台广告收入</w:t>
      </w:r>
      <w:r w:rsidR="00096A06">
        <w:rPr>
          <w:rFonts w:hint="eastAsia"/>
        </w:rPr>
        <w:t>。</w:t>
      </w:r>
    </w:p>
    <w:p w14:paraId="00D6A3D2" w14:textId="0FCA11C2" w:rsidR="00DE2D01" w:rsidRDefault="00A606F8">
      <w:pPr>
        <w:spacing w:line="480" w:lineRule="auto"/>
        <w:jc w:val="both"/>
        <w:rPr>
          <w:b/>
          <w:sz w:val="28"/>
          <w:szCs w:val="28"/>
        </w:rPr>
      </w:pPr>
      <w:r>
        <w:rPr>
          <w:rFonts w:hint="eastAsia"/>
          <w:b/>
          <w:sz w:val="28"/>
          <w:szCs w:val="28"/>
        </w:rPr>
        <w:t>【</w:t>
      </w:r>
      <w:r w:rsidR="007D117F">
        <w:rPr>
          <w:rFonts w:hint="eastAsia"/>
          <w:b/>
          <w:sz w:val="28"/>
          <w:szCs w:val="28"/>
        </w:rPr>
        <w:t>商业</w:t>
      </w:r>
      <w:r>
        <w:rPr>
          <w:rFonts w:hint="eastAsia"/>
          <w:b/>
          <w:sz w:val="28"/>
          <w:szCs w:val="28"/>
        </w:rPr>
        <w:t>模式】</w:t>
      </w:r>
    </w:p>
    <w:p w14:paraId="45576F47" w14:textId="2F7139C4" w:rsidR="00DE2D01" w:rsidRDefault="00456718">
      <w:pPr>
        <w:spacing w:line="480" w:lineRule="auto"/>
        <w:ind w:firstLineChars="200" w:firstLine="482"/>
        <w:jc w:val="both"/>
        <w:rPr>
          <w:szCs w:val="28"/>
        </w:rPr>
      </w:pPr>
      <w:r w:rsidRPr="00456718">
        <w:rPr>
          <w:b/>
          <w:szCs w:val="28"/>
        </w:rPr>
        <w:t>品牌效应</w:t>
      </w:r>
      <w:r w:rsidR="00A606F8">
        <w:rPr>
          <w:rFonts w:hint="eastAsia"/>
          <w:b/>
          <w:szCs w:val="28"/>
        </w:rPr>
        <w:t>：</w:t>
      </w:r>
      <w:r w:rsidRPr="00456718">
        <w:rPr>
          <w:rFonts w:hint="eastAsia"/>
          <w:szCs w:val="28"/>
        </w:rPr>
        <w:t>准确定位，突出</w:t>
      </w:r>
      <w:r w:rsidR="00AE2200">
        <w:rPr>
          <w:rFonts w:hint="eastAsia"/>
          <w:szCs w:val="28"/>
        </w:rPr>
        <w:t>内容</w:t>
      </w:r>
      <w:r w:rsidR="00E06D56">
        <w:rPr>
          <w:rFonts w:hint="eastAsia"/>
          <w:szCs w:val="28"/>
        </w:rPr>
        <w:t>、模式、产品及</w:t>
      </w:r>
      <w:r w:rsidRPr="00456718">
        <w:rPr>
          <w:rFonts w:hint="eastAsia"/>
          <w:szCs w:val="28"/>
        </w:rPr>
        <w:t>服务特色，深度契合</w:t>
      </w:r>
      <w:r w:rsidR="00AE2200">
        <w:rPr>
          <w:rFonts w:hint="eastAsia"/>
          <w:szCs w:val="28"/>
        </w:rPr>
        <w:t>用户</w:t>
      </w:r>
      <w:r w:rsidR="00E06D56">
        <w:rPr>
          <w:rFonts w:hint="eastAsia"/>
          <w:szCs w:val="28"/>
        </w:rPr>
        <w:t>及消费者</w:t>
      </w:r>
      <w:r w:rsidRPr="00456718">
        <w:rPr>
          <w:rFonts w:hint="eastAsia"/>
          <w:szCs w:val="28"/>
        </w:rPr>
        <w:t>需求</w:t>
      </w:r>
      <w:r>
        <w:rPr>
          <w:rFonts w:hint="eastAsia"/>
          <w:szCs w:val="28"/>
        </w:rPr>
        <w:t>。</w:t>
      </w:r>
    </w:p>
    <w:p w14:paraId="2C735537" w14:textId="138ED6F2" w:rsidR="00096A06" w:rsidRPr="00BC2DC7" w:rsidRDefault="00BC2DC7" w:rsidP="00096A06">
      <w:pPr>
        <w:spacing w:line="480" w:lineRule="auto"/>
        <w:ind w:firstLineChars="200" w:firstLine="482"/>
        <w:jc w:val="both"/>
        <w:rPr>
          <w:szCs w:val="28"/>
        </w:rPr>
      </w:pPr>
      <w:r w:rsidRPr="00BC2DC7">
        <w:rPr>
          <w:rFonts w:hint="eastAsia"/>
          <w:b/>
          <w:szCs w:val="28"/>
        </w:rPr>
        <w:t>合作方式：</w:t>
      </w:r>
      <w:r w:rsidRPr="00BC2DC7">
        <w:rPr>
          <w:rFonts w:hint="eastAsia"/>
          <w:szCs w:val="28"/>
        </w:rPr>
        <w:t>以“人人都是广告商</w:t>
      </w:r>
      <w:r w:rsidRPr="00BC2DC7">
        <w:rPr>
          <w:szCs w:val="28"/>
        </w:rPr>
        <w:t>+三倍收益+无痛消费+分享多项收益+零门槛创业</w:t>
      </w:r>
      <w:r>
        <w:rPr>
          <w:rFonts w:hint="eastAsia"/>
          <w:szCs w:val="28"/>
        </w:rPr>
        <w:t>+</w:t>
      </w:r>
      <w:r w:rsidRPr="00BC2DC7">
        <w:rPr>
          <w:szCs w:val="28"/>
        </w:rPr>
        <w:t>权益分享”的独特运营模式进行用户引流和粘性培养。</w:t>
      </w:r>
    </w:p>
    <w:p w14:paraId="1690C13D" w14:textId="5660AB5E" w:rsidR="007D117F" w:rsidRPr="007D117F" w:rsidRDefault="007D117F" w:rsidP="007D117F">
      <w:pPr>
        <w:spacing w:line="480" w:lineRule="auto"/>
        <w:ind w:firstLineChars="200" w:firstLine="482"/>
        <w:jc w:val="both"/>
        <w:rPr>
          <w:b/>
          <w:szCs w:val="28"/>
        </w:rPr>
      </w:pPr>
      <w:r w:rsidRPr="007D117F">
        <w:rPr>
          <w:b/>
          <w:szCs w:val="28"/>
        </w:rPr>
        <w:t>B2P模式</w:t>
      </w:r>
      <w:r>
        <w:rPr>
          <w:rFonts w:hint="eastAsia"/>
          <w:b/>
          <w:szCs w:val="28"/>
        </w:rPr>
        <w:t>：</w:t>
      </w:r>
      <w:r w:rsidRPr="007D117F">
        <w:rPr>
          <w:rFonts w:hint="eastAsia"/>
          <w:szCs w:val="28"/>
        </w:rPr>
        <w:t>将电子商务与传统模式相融合。</w:t>
      </w:r>
    </w:p>
    <w:p w14:paraId="5177BD14" w14:textId="4E3EACB7" w:rsidR="007D117F" w:rsidRPr="007D117F" w:rsidRDefault="007D117F" w:rsidP="007D117F">
      <w:pPr>
        <w:spacing w:line="480" w:lineRule="auto"/>
        <w:ind w:firstLineChars="200" w:firstLine="482"/>
        <w:jc w:val="both"/>
        <w:rPr>
          <w:b/>
          <w:szCs w:val="28"/>
        </w:rPr>
      </w:pPr>
      <w:r w:rsidRPr="007D117F">
        <w:rPr>
          <w:rFonts w:hint="eastAsia"/>
          <w:b/>
          <w:szCs w:val="28"/>
        </w:rPr>
        <w:t>数据为核心</w:t>
      </w:r>
      <w:r>
        <w:rPr>
          <w:rFonts w:hint="eastAsia"/>
          <w:b/>
          <w:szCs w:val="28"/>
        </w:rPr>
        <w:t>：</w:t>
      </w:r>
      <w:r w:rsidRPr="007D117F">
        <w:rPr>
          <w:rFonts w:hint="eastAsia"/>
          <w:szCs w:val="28"/>
        </w:rPr>
        <w:t>以数据判断各类</w:t>
      </w:r>
      <w:r>
        <w:rPr>
          <w:rFonts w:hint="eastAsia"/>
          <w:szCs w:val="28"/>
        </w:rPr>
        <w:t>主播流量、主播带货量、粉丝评级、各时间段流量、商城各类产品销量及</w:t>
      </w:r>
      <w:r w:rsidRPr="007D117F">
        <w:rPr>
          <w:rFonts w:hint="eastAsia"/>
          <w:szCs w:val="28"/>
        </w:rPr>
        <w:t>广告</w:t>
      </w:r>
      <w:r w:rsidR="003F6680">
        <w:rPr>
          <w:rFonts w:hint="eastAsia"/>
          <w:szCs w:val="28"/>
        </w:rPr>
        <w:t>浏览量</w:t>
      </w:r>
      <w:r w:rsidRPr="007D117F">
        <w:rPr>
          <w:rFonts w:hint="eastAsia"/>
          <w:szCs w:val="28"/>
        </w:rPr>
        <w:t>分析</w:t>
      </w:r>
      <w:r>
        <w:rPr>
          <w:rFonts w:hint="eastAsia"/>
          <w:szCs w:val="28"/>
        </w:rPr>
        <w:t>。</w:t>
      </w:r>
    </w:p>
    <w:p w14:paraId="2FAEC3F3" w14:textId="77777777" w:rsidR="004C670B" w:rsidRDefault="004C670B" w:rsidP="007D117F">
      <w:pPr>
        <w:pStyle w:val="TOC1"/>
        <w:tabs>
          <w:tab w:val="right" w:leader="dot" w:pos="8290"/>
        </w:tabs>
        <w:spacing w:line="408" w:lineRule="auto"/>
        <w:jc w:val="center"/>
        <w:rPr>
          <w:sz w:val="36"/>
        </w:rPr>
      </w:pPr>
    </w:p>
    <w:p w14:paraId="3AE1D1C0" w14:textId="77777777" w:rsidR="004C670B" w:rsidRDefault="004C670B" w:rsidP="007D117F">
      <w:pPr>
        <w:pStyle w:val="TOC1"/>
        <w:tabs>
          <w:tab w:val="right" w:leader="dot" w:pos="8290"/>
        </w:tabs>
        <w:spacing w:line="408" w:lineRule="auto"/>
        <w:jc w:val="center"/>
        <w:rPr>
          <w:sz w:val="36"/>
        </w:rPr>
      </w:pPr>
    </w:p>
    <w:p w14:paraId="068DA484" w14:textId="77777777" w:rsidR="004C670B" w:rsidRDefault="004C670B" w:rsidP="007D117F">
      <w:pPr>
        <w:pStyle w:val="TOC1"/>
        <w:tabs>
          <w:tab w:val="right" w:leader="dot" w:pos="8290"/>
        </w:tabs>
        <w:spacing w:line="408" w:lineRule="auto"/>
        <w:jc w:val="center"/>
        <w:rPr>
          <w:sz w:val="36"/>
        </w:rPr>
      </w:pPr>
    </w:p>
    <w:p w14:paraId="5CE5B014" w14:textId="77777777" w:rsidR="004C670B" w:rsidRDefault="004C670B" w:rsidP="007D117F">
      <w:pPr>
        <w:pStyle w:val="TOC1"/>
        <w:tabs>
          <w:tab w:val="right" w:leader="dot" w:pos="8290"/>
        </w:tabs>
        <w:spacing w:line="408" w:lineRule="auto"/>
        <w:jc w:val="center"/>
        <w:rPr>
          <w:sz w:val="36"/>
        </w:rPr>
      </w:pPr>
    </w:p>
    <w:p w14:paraId="3218FEA3" w14:textId="02ED1906" w:rsidR="00DE2D01" w:rsidRPr="007D117F" w:rsidRDefault="00A606F8" w:rsidP="007D117F">
      <w:pPr>
        <w:pStyle w:val="TOC1"/>
        <w:tabs>
          <w:tab w:val="right" w:leader="dot" w:pos="8290"/>
        </w:tabs>
        <w:spacing w:line="408" w:lineRule="auto"/>
        <w:jc w:val="center"/>
        <w:rPr>
          <w:sz w:val="36"/>
        </w:rPr>
      </w:pPr>
      <w:r w:rsidRPr="007D117F">
        <w:rPr>
          <w:rFonts w:hint="eastAsia"/>
          <w:sz w:val="36"/>
        </w:rPr>
        <w:lastRenderedPageBreak/>
        <w:t>目录</w:t>
      </w:r>
    </w:p>
    <w:bookmarkStart w:id="22" w:name="_Toc530993531"/>
    <w:p w14:paraId="79EDAEC8" w14:textId="77777777" w:rsidR="007D117F" w:rsidRPr="007D117F" w:rsidRDefault="00A606F8" w:rsidP="007D117F">
      <w:pPr>
        <w:pStyle w:val="TOC1"/>
        <w:tabs>
          <w:tab w:val="right" w:leader="dot" w:pos="8290"/>
        </w:tabs>
        <w:spacing w:line="408" w:lineRule="auto"/>
        <w:rPr>
          <w:rFonts w:asciiTheme="minorHAnsi" w:eastAsiaTheme="minorEastAsia" w:hAnsiTheme="minorHAnsi" w:cstheme="minorBidi"/>
          <w:noProof/>
          <w:kern w:val="2"/>
          <w:sz w:val="21"/>
          <w:szCs w:val="22"/>
        </w:rPr>
      </w:pPr>
      <w:r w:rsidRPr="007D117F">
        <w:fldChar w:fldCharType="begin"/>
      </w:r>
      <w:r w:rsidRPr="007D117F">
        <w:instrText xml:space="preserve"> TOC \o "1-3" \h \z \u </w:instrText>
      </w:r>
      <w:r w:rsidRPr="007D117F">
        <w:fldChar w:fldCharType="separate"/>
      </w:r>
      <w:hyperlink w:anchor="_Toc65162038" w:history="1">
        <w:r w:rsidR="007D117F" w:rsidRPr="007D117F">
          <w:rPr>
            <w:rStyle w:val="af2"/>
            <w:rFonts w:hint="eastAsia"/>
            <w:noProof/>
          </w:rPr>
          <w:t>重要声明</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_Toc65162038 \h </w:instrText>
        </w:r>
        <w:r w:rsidR="007D117F" w:rsidRPr="007D117F">
          <w:rPr>
            <w:noProof/>
            <w:webHidden/>
          </w:rPr>
        </w:r>
        <w:r w:rsidR="007D117F" w:rsidRPr="007D117F">
          <w:rPr>
            <w:noProof/>
            <w:webHidden/>
          </w:rPr>
          <w:fldChar w:fldCharType="separate"/>
        </w:r>
        <w:r w:rsidR="00A66A7A">
          <w:rPr>
            <w:noProof/>
            <w:webHidden/>
          </w:rPr>
          <w:t>1</w:t>
        </w:r>
        <w:r w:rsidR="007D117F" w:rsidRPr="007D117F">
          <w:rPr>
            <w:noProof/>
            <w:webHidden/>
          </w:rPr>
          <w:fldChar w:fldCharType="end"/>
        </w:r>
      </w:hyperlink>
    </w:p>
    <w:p w14:paraId="2E57275E" w14:textId="77777777" w:rsidR="007D117F" w:rsidRPr="007D117F" w:rsidRDefault="00DC2418" w:rsidP="007D117F">
      <w:pPr>
        <w:pStyle w:val="TOC1"/>
        <w:tabs>
          <w:tab w:val="right" w:leader="dot" w:pos="8290"/>
        </w:tabs>
        <w:spacing w:line="408" w:lineRule="auto"/>
        <w:rPr>
          <w:rFonts w:asciiTheme="minorHAnsi" w:eastAsiaTheme="minorEastAsia" w:hAnsiTheme="minorHAnsi" w:cstheme="minorBidi"/>
          <w:noProof/>
          <w:kern w:val="2"/>
          <w:sz w:val="21"/>
          <w:szCs w:val="22"/>
        </w:rPr>
      </w:pPr>
      <w:hyperlink w:anchor="_Toc65162039" w:history="1">
        <w:r w:rsidR="007D117F" w:rsidRPr="007D117F">
          <w:rPr>
            <w:rStyle w:val="af2"/>
            <w:rFonts w:hint="eastAsia"/>
            <w:noProof/>
          </w:rPr>
          <w:t>保密须知</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_Toc65162039 \h </w:instrText>
        </w:r>
        <w:r w:rsidR="007D117F" w:rsidRPr="007D117F">
          <w:rPr>
            <w:noProof/>
            <w:webHidden/>
          </w:rPr>
        </w:r>
        <w:r w:rsidR="007D117F" w:rsidRPr="007D117F">
          <w:rPr>
            <w:noProof/>
            <w:webHidden/>
          </w:rPr>
          <w:fldChar w:fldCharType="separate"/>
        </w:r>
        <w:r w:rsidR="00A66A7A">
          <w:rPr>
            <w:noProof/>
            <w:webHidden/>
          </w:rPr>
          <w:t>2</w:t>
        </w:r>
        <w:r w:rsidR="007D117F" w:rsidRPr="007D117F">
          <w:rPr>
            <w:noProof/>
            <w:webHidden/>
          </w:rPr>
          <w:fldChar w:fldCharType="end"/>
        </w:r>
      </w:hyperlink>
    </w:p>
    <w:p w14:paraId="608E0C99" w14:textId="77777777" w:rsidR="007D117F" w:rsidRPr="007D117F" w:rsidRDefault="00DC2418" w:rsidP="007D117F">
      <w:pPr>
        <w:pStyle w:val="TOC1"/>
        <w:tabs>
          <w:tab w:val="right" w:leader="dot" w:pos="8290"/>
        </w:tabs>
        <w:spacing w:line="408" w:lineRule="auto"/>
        <w:rPr>
          <w:rFonts w:asciiTheme="minorHAnsi" w:eastAsiaTheme="minorEastAsia" w:hAnsiTheme="minorHAnsi" w:cstheme="minorBidi"/>
          <w:noProof/>
          <w:kern w:val="2"/>
          <w:sz w:val="21"/>
          <w:szCs w:val="22"/>
        </w:rPr>
      </w:pPr>
      <w:hyperlink w:anchor="_Toc65162040" w:history="1">
        <w:r w:rsidR="007D117F" w:rsidRPr="007D117F">
          <w:rPr>
            <w:rStyle w:val="af2"/>
            <w:rFonts w:hint="eastAsia"/>
            <w:noProof/>
          </w:rPr>
          <w:t>摘要</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_Toc65162040 \h </w:instrText>
        </w:r>
        <w:r w:rsidR="007D117F" w:rsidRPr="007D117F">
          <w:rPr>
            <w:noProof/>
            <w:webHidden/>
          </w:rPr>
        </w:r>
        <w:r w:rsidR="007D117F" w:rsidRPr="007D117F">
          <w:rPr>
            <w:noProof/>
            <w:webHidden/>
          </w:rPr>
          <w:fldChar w:fldCharType="separate"/>
        </w:r>
        <w:r w:rsidR="00A66A7A">
          <w:rPr>
            <w:noProof/>
            <w:webHidden/>
          </w:rPr>
          <w:t>3</w:t>
        </w:r>
        <w:r w:rsidR="007D117F" w:rsidRPr="007D117F">
          <w:rPr>
            <w:noProof/>
            <w:webHidden/>
          </w:rPr>
          <w:fldChar w:fldCharType="end"/>
        </w:r>
      </w:hyperlink>
    </w:p>
    <w:p w14:paraId="4486466A" w14:textId="77777777" w:rsidR="007D117F" w:rsidRPr="007D117F" w:rsidRDefault="00DC2418" w:rsidP="007D117F">
      <w:pPr>
        <w:pStyle w:val="TOC1"/>
        <w:tabs>
          <w:tab w:val="left" w:pos="1260"/>
          <w:tab w:val="right" w:leader="dot" w:pos="8290"/>
        </w:tabs>
        <w:spacing w:line="408" w:lineRule="auto"/>
        <w:rPr>
          <w:rFonts w:asciiTheme="minorHAnsi" w:eastAsiaTheme="minorEastAsia" w:hAnsiTheme="minorHAnsi" w:cstheme="minorBidi"/>
          <w:noProof/>
          <w:kern w:val="2"/>
          <w:sz w:val="21"/>
          <w:szCs w:val="22"/>
        </w:rPr>
      </w:pPr>
      <w:hyperlink w:anchor="_Toc65162041" w:history="1">
        <w:r w:rsidR="007D117F" w:rsidRPr="007D117F">
          <w:rPr>
            <w:rStyle w:val="af2"/>
            <w:rFonts w:hint="eastAsia"/>
            <w:noProof/>
            <w14:scene3d>
              <w14:camera w14:prst="orthographicFront"/>
              <w14:lightRig w14:rig="threePt" w14:dir="t">
                <w14:rot w14:lat="0" w14:lon="0" w14:rev="0"/>
              </w14:lightRig>
            </w14:scene3d>
          </w:rPr>
          <w:t>第一部分</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关于我们</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_Toc65162041 \h </w:instrText>
        </w:r>
        <w:r w:rsidR="007D117F" w:rsidRPr="007D117F">
          <w:rPr>
            <w:noProof/>
            <w:webHidden/>
          </w:rPr>
        </w:r>
        <w:r w:rsidR="007D117F" w:rsidRPr="007D117F">
          <w:rPr>
            <w:noProof/>
            <w:webHidden/>
          </w:rPr>
          <w:fldChar w:fldCharType="separate"/>
        </w:r>
        <w:r w:rsidR="00A66A7A">
          <w:rPr>
            <w:noProof/>
            <w:webHidden/>
          </w:rPr>
          <w:t>6</w:t>
        </w:r>
        <w:r w:rsidR="007D117F" w:rsidRPr="007D117F">
          <w:rPr>
            <w:noProof/>
            <w:webHidden/>
          </w:rPr>
          <w:fldChar w:fldCharType="end"/>
        </w:r>
      </w:hyperlink>
    </w:p>
    <w:p w14:paraId="65008F30" w14:textId="77777777" w:rsidR="007D117F" w:rsidRPr="007D117F" w:rsidRDefault="00DC2418" w:rsidP="007D117F">
      <w:pPr>
        <w:pStyle w:val="TOC1"/>
        <w:tabs>
          <w:tab w:val="left" w:pos="1260"/>
          <w:tab w:val="right" w:leader="dot" w:pos="8290"/>
        </w:tabs>
        <w:spacing w:line="408" w:lineRule="auto"/>
        <w:rPr>
          <w:rFonts w:asciiTheme="minorHAnsi" w:eastAsiaTheme="minorEastAsia" w:hAnsiTheme="minorHAnsi" w:cstheme="minorBidi"/>
          <w:noProof/>
          <w:kern w:val="2"/>
          <w:sz w:val="21"/>
          <w:szCs w:val="22"/>
        </w:rPr>
      </w:pPr>
      <w:hyperlink w:anchor="_Toc65162045" w:history="1">
        <w:r w:rsidR="007D117F" w:rsidRPr="007D117F">
          <w:rPr>
            <w:rStyle w:val="af2"/>
            <w:rFonts w:hint="eastAsia"/>
            <w:noProof/>
            <w14:scene3d>
              <w14:camera w14:prst="orthographicFront"/>
              <w14:lightRig w14:rig="threePt" w14:dir="t">
                <w14:rot w14:lat="0" w14:lon="0" w14:rev="0"/>
              </w14:lightRig>
            </w14:scene3d>
          </w:rPr>
          <w:t>第二部分</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投资市场分析</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_Toc65162045 \h </w:instrText>
        </w:r>
        <w:r w:rsidR="007D117F" w:rsidRPr="007D117F">
          <w:rPr>
            <w:noProof/>
            <w:webHidden/>
          </w:rPr>
        </w:r>
        <w:r w:rsidR="007D117F" w:rsidRPr="007D117F">
          <w:rPr>
            <w:noProof/>
            <w:webHidden/>
          </w:rPr>
          <w:fldChar w:fldCharType="separate"/>
        </w:r>
        <w:r w:rsidR="00A66A7A">
          <w:rPr>
            <w:noProof/>
            <w:webHidden/>
          </w:rPr>
          <w:t>7</w:t>
        </w:r>
        <w:r w:rsidR="007D117F" w:rsidRPr="007D117F">
          <w:rPr>
            <w:noProof/>
            <w:webHidden/>
          </w:rPr>
          <w:fldChar w:fldCharType="end"/>
        </w:r>
      </w:hyperlink>
    </w:p>
    <w:p w14:paraId="61821D4C"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46" w:history="1">
        <w:r w:rsidR="007D117F" w:rsidRPr="007D117F">
          <w:rPr>
            <w:rStyle w:val="af2"/>
            <w:rFonts w:ascii="Times New Roman" w:hAnsi="Times New Roman" w:cs="Times New Roman"/>
            <w:iCs/>
            <w:noProof/>
          </w:rPr>
          <w:t>2.1</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iCs/>
            <w:noProof/>
          </w:rPr>
          <w:t>短视频、直播行业市场分析</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_Toc65162046 \h </w:instrText>
        </w:r>
        <w:r w:rsidR="007D117F" w:rsidRPr="007D117F">
          <w:rPr>
            <w:noProof/>
            <w:webHidden/>
          </w:rPr>
        </w:r>
        <w:r w:rsidR="007D117F" w:rsidRPr="007D117F">
          <w:rPr>
            <w:noProof/>
            <w:webHidden/>
          </w:rPr>
          <w:fldChar w:fldCharType="separate"/>
        </w:r>
        <w:r w:rsidR="00A66A7A">
          <w:rPr>
            <w:noProof/>
            <w:webHidden/>
          </w:rPr>
          <w:t>7</w:t>
        </w:r>
        <w:r w:rsidR="007D117F" w:rsidRPr="007D117F">
          <w:rPr>
            <w:noProof/>
            <w:webHidden/>
          </w:rPr>
          <w:fldChar w:fldCharType="end"/>
        </w:r>
      </w:hyperlink>
    </w:p>
    <w:p w14:paraId="57AAC5EC"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47" w:history="1">
        <w:r w:rsidR="007D117F" w:rsidRPr="007D117F">
          <w:rPr>
            <w:rStyle w:val="af2"/>
            <w:noProof/>
            <w14:scene3d>
              <w14:camera w14:prst="orthographicFront"/>
              <w14:lightRig w14:rig="threePt" w14:dir="t">
                <w14:rot w14:lat="0" w14:lon="0" w14:rev="0"/>
              </w14:lightRig>
            </w14:scene3d>
          </w:rPr>
          <w:t>2.1.1</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直播行业现状及市场规模</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_Toc65162047 \h </w:instrText>
        </w:r>
        <w:r w:rsidR="007D117F" w:rsidRPr="007D117F">
          <w:rPr>
            <w:noProof/>
            <w:webHidden/>
          </w:rPr>
        </w:r>
        <w:r w:rsidR="007D117F" w:rsidRPr="007D117F">
          <w:rPr>
            <w:noProof/>
            <w:webHidden/>
          </w:rPr>
          <w:fldChar w:fldCharType="separate"/>
        </w:r>
        <w:r w:rsidR="00A66A7A">
          <w:rPr>
            <w:noProof/>
            <w:webHidden/>
          </w:rPr>
          <w:t>7</w:t>
        </w:r>
        <w:r w:rsidR="007D117F" w:rsidRPr="007D117F">
          <w:rPr>
            <w:noProof/>
            <w:webHidden/>
          </w:rPr>
          <w:fldChar w:fldCharType="end"/>
        </w:r>
      </w:hyperlink>
    </w:p>
    <w:p w14:paraId="4D77DC5B"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48" w:history="1">
        <w:r w:rsidR="007D117F" w:rsidRPr="007D117F">
          <w:rPr>
            <w:rStyle w:val="af2"/>
            <w:noProof/>
            <w14:scene3d>
              <w14:camera w14:prst="orthographicFront"/>
              <w14:lightRig w14:rig="threePt" w14:dir="t">
                <w14:rot w14:lat="0" w14:lon="0" w14:rev="0"/>
              </w14:lightRig>
            </w14:scene3d>
          </w:rPr>
          <w:t>2.1.2</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在线直播行业未来发展趋势</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_Toc65162048 \h </w:instrText>
        </w:r>
        <w:r w:rsidR="007D117F" w:rsidRPr="007D117F">
          <w:rPr>
            <w:noProof/>
            <w:webHidden/>
          </w:rPr>
        </w:r>
        <w:r w:rsidR="007D117F" w:rsidRPr="007D117F">
          <w:rPr>
            <w:noProof/>
            <w:webHidden/>
          </w:rPr>
          <w:fldChar w:fldCharType="separate"/>
        </w:r>
        <w:r w:rsidR="00A66A7A">
          <w:rPr>
            <w:noProof/>
            <w:webHidden/>
          </w:rPr>
          <w:t>9</w:t>
        </w:r>
        <w:r w:rsidR="007D117F" w:rsidRPr="007D117F">
          <w:rPr>
            <w:noProof/>
            <w:webHidden/>
          </w:rPr>
          <w:fldChar w:fldCharType="end"/>
        </w:r>
      </w:hyperlink>
    </w:p>
    <w:p w14:paraId="0A4D5EF0"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49" w:history="1">
        <w:r w:rsidR="007D117F" w:rsidRPr="007D117F">
          <w:rPr>
            <w:rStyle w:val="af2"/>
            <w:noProof/>
            <w14:scene3d>
              <w14:camera w14:prst="orthographicFront"/>
              <w14:lightRig w14:rig="threePt" w14:dir="t">
                <w14:rot w14:lat="0" w14:lon="0" w14:rev="0"/>
              </w14:lightRig>
            </w14:scene3d>
          </w:rPr>
          <w:t>2.1.3</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行业前景</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_Toc65162049 \h </w:instrText>
        </w:r>
        <w:r w:rsidR="007D117F" w:rsidRPr="007D117F">
          <w:rPr>
            <w:noProof/>
            <w:webHidden/>
          </w:rPr>
        </w:r>
        <w:r w:rsidR="007D117F" w:rsidRPr="007D117F">
          <w:rPr>
            <w:noProof/>
            <w:webHidden/>
          </w:rPr>
          <w:fldChar w:fldCharType="separate"/>
        </w:r>
        <w:r w:rsidR="00A66A7A">
          <w:rPr>
            <w:noProof/>
            <w:webHidden/>
          </w:rPr>
          <w:t>10</w:t>
        </w:r>
        <w:r w:rsidR="007D117F" w:rsidRPr="007D117F">
          <w:rPr>
            <w:noProof/>
            <w:webHidden/>
          </w:rPr>
          <w:fldChar w:fldCharType="end"/>
        </w:r>
      </w:hyperlink>
    </w:p>
    <w:p w14:paraId="553FC26D"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50" w:history="1">
        <w:r w:rsidR="007D117F" w:rsidRPr="007D117F">
          <w:rPr>
            <w:rStyle w:val="af2"/>
            <w:noProof/>
            <w14:scene3d>
              <w14:camera w14:prst="orthographicFront"/>
              <w14:lightRig w14:rig="threePt" w14:dir="t">
                <w14:rot w14:lat="0" w14:lon="0" w14:rev="0"/>
              </w14:lightRig>
            </w14:scene3d>
          </w:rPr>
          <w:t>2.1.4</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行业投资</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_Toc65162050 \h </w:instrText>
        </w:r>
        <w:r w:rsidR="007D117F" w:rsidRPr="007D117F">
          <w:rPr>
            <w:noProof/>
            <w:webHidden/>
          </w:rPr>
        </w:r>
        <w:r w:rsidR="007D117F" w:rsidRPr="007D117F">
          <w:rPr>
            <w:noProof/>
            <w:webHidden/>
          </w:rPr>
          <w:fldChar w:fldCharType="separate"/>
        </w:r>
        <w:r w:rsidR="00A66A7A">
          <w:rPr>
            <w:noProof/>
            <w:webHidden/>
          </w:rPr>
          <w:t>11</w:t>
        </w:r>
        <w:r w:rsidR="007D117F" w:rsidRPr="007D117F">
          <w:rPr>
            <w:noProof/>
            <w:webHidden/>
          </w:rPr>
          <w:fldChar w:fldCharType="end"/>
        </w:r>
      </w:hyperlink>
    </w:p>
    <w:p w14:paraId="0A12B401"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51" w:history="1">
        <w:r w:rsidR="007D117F" w:rsidRPr="007D117F">
          <w:rPr>
            <w:rStyle w:val="af2"/>
            <w:rFonts w:ascii="Times New Roman" w:hAnsi="Times New Roman" w:cs="Times New Roman"/>
            <w:noProof/>
          </w:rPr>
          <w:t>2.2</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中国电商行业发展现状及未来趋势分析</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_Toc65162051 \h </w:instrText>
        </w:r>
        <w:r w:rsidR="007D117F" w:rsidRPr="007D117F">
          <w:rPr>
            <w:noProof/>
            <w:webHidden/>
          </w:rPr>
        </w:r>
        <w:r w:rsidR="007D117F" w:rsidRPr="007D117F">
          <w:rPr>
            <w:noProof/>
            <w:webHidden/>
          </w:rPr>
          <w:fldChar w:fldCharType="separate"/>
        </w:r>
        <w:r w:rsidR="00A66A7A">
          <w:rPr>
            <w:noProof/>
            <w:webHidden/>
          </w:rPr>
          <w:t>12</w:t>
        </w:r>
        <w:r w:rsidR="007D117F" w:rsidRPr="007D117F">
          <w:rPr>
            <w:noProof/>
            <w:webHidden/>
          </w:rPr>
          <w:fldChar w:fldCharType="end"/>
        </w:r>
      </w:hyperlink>
    </w:p>
    <w:p w14:paraId="0A904D21"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52" w:history="1">
        <w:r w:rsidR="007D117F" w:rsidRPr="007D117F">
          <w:rPr>
            <w:rStyle w:val="af2"/>
            <w:rFonts w:ascii="Times New Roman" w:hAnsi="Times New Roman" w:cs="Times New Roman"/>
            <w:noProof/>
          </w:rPr>
          <w:t>2.3</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移动社交市场行业分析</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_Toc65162052 \h </w:instrText>
        </w:r>
        <w:r w:rsidR="007D117F" w:rsidRPr="007D117F">
          <w:rPr>
            <w:noProof/>
            <w:webHidden/>
          </w:rPr>
        </w:r>
        <w:r w:rsidR="007D117F" w:rsidRPr="007D117F">
          <w:rPr>
            <w:noProof/>
            <w:webHidden/>
          </w:rPr>
          <w:fldChar w:fldCharType="separate"/>
        </w:r>
        <w:r w:rsidR="00A66A7A">
          <w:rPr>
            <w:noProof/>
            <w:webHidden/>
          </w:rPr>
          <w:t>13</w:t>
        </w:r>
        <w:r w:rsidR="007D117F" w:rsidRPr="007D117F">
          <w:rPr>
            <w:noProof/>
            <w:webHidden/>
          </w:rPr>
          <w:fldChar w:fldCharType="end"/>
        </w:r>
      </w:hyperlink>
    </w:p>
    <w:p w14:paraId="5CEB9865" w14:textId="77777777" w:rsidR="007D117F" w:rsidRPr="007D117F" w:rsidRDefault="00DC2418" w:rsidP="007D117F">
      <w:pPr>
        <w:pStyle w:val="TOC1"/>
        <w:tabs>
          <w:tab w:val="left" w:pos="1260"/>
          <w:tab w:val="right" w:leader="dot" w:pos="8290"/>
        </w:tabs>
        <w:spacing w:line="408" w:lineRule="auto"/>
        <w:rPr>
          <w:rFonts w:asciiTheme="minorHAnsi" w:eastAsiaTheme="minorEastAsia" w:hAnsiTheme="minorHAnsi" w:cstheme="minorBidi"/>
          <w:noProof/>
          <w:kern w:val="2"/>
          <w:sz w:val="21"/>
          <w:szCs w:val="22"/>
        </w:rPr>
      </w:pPr>
      <w:hyperlink w:anchor="_Toc65162053" w:history="1">
        <w:r w:rsidR="007D117F" w:rsidRPr="007D117F">
          <w:rPr>
            <w:rStyle w:val="af2"/>
            <w:rFonts w:hint="eastAsia"/>
            <w:noProof/>
            <w14:scene3d>
              <w14:camera w14:prst="orthographicFront"/>
              <w14:lightRig w14:rig="threePt" w14:dir="t">
                <w14:rot w14:lat="0" w14:lon="0" w14:rev="0"/>
              </w14:lightRig>
            </w14:scene3d>
          </w:rPr>
          <w:t>第三部分</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项目介绍</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_Toc65162053 \h </w:instrText>
        </w:r>
        <w:r w:rsidR="007D117F" w:rsidRPr="007D117F">
          <w:rPr>
            <w:noProof/>
            <w:webHidden/>
          </w:rPr>
        </w:r>
        <w:r w:rsidR="007D117F" w:rsidRPr="007D117F">
          <w:rPr>
            <w:noProof/>
            <w:webHidden/>
          </w:rPr>
          <w:fldChar w:fldCharType="separate"/>
        </w:r>
        <w:r w:rsidR="00A66A7A">
          <w:rPr>
            <w:noProof/>
            <w:webHidden/>
          </w:rPr>
          <w:t>16</w:t>
        </w:r>
        <w:r w:rsidR="007D117F" w:rsidRPr="007D117F">
          <w:rPr>
            <w:noProof/>
            <w:webHidden/>
          </w:rPr>
          <w:fldChar w:fldCharType="end"/>
        </w:r>
      </w:hyperlink>
    </w:p>
    <w:p w14:paraId="55423760"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54" w:history="1">
        <w:r w:rsidR="007D117F" w:rsidRPr="007D117F">
          <w:rPr>
            <w:rStyle w:val="af2"/>
            <w:rFonts w:ascii="Times New Roman" w:hAnsi="Times New Roman" w:cs="Times New Roman"/>
            <w:noProof/>
          </w:rPr>
          <w:t>3.1</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项目背景</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_Toc65162054 \h </w:instrText>
        </w:r>
        <w:r w:rsidR="007D117F" w:rsidRPr="007D117F">
          <w:rPr>
            <w:noProof/>
            <w:webHidden/>
          </w:rPr>
        </w:r>
        <w:r w:rsidR="007D117F" w:rsidRPr="007D117F">
          <w:rPr>
            <w:noProof/>
            <w:webHidden/>
          </w:rPr>
          <w:fldChar w:fldCharType="separate"/>
        </w:r>
        <w:r w:rsidR="00A66A7A">
          <w:rPr>
            <w:noProof/>
            <w:webHidden/>
          </w:rPr>
          <w:t>16</w:t>
        </w:r>
        <w:r w:rsidR="007D117F" w:rsidRPr="007D117F">
          <w:rPr>
            <w:noProof/>
            <w:webHidden/>
          </w:rPr>
          <w:fldChar w:fldCharType="end"/>
        </w:r>
      </w:hyperlink>
    </w:p>
    <w:p w14:paraId="68535229"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55" w:history="1">
        <w:r w:rsidR="007D117F" w:rsidRPr="007D117F">
          <w:rPr>
            <w:rStyle w:val="af2"/>
            <w:rFonts w:ascii="Times New Roman" w:hAnsi="Times New Roman" w:cs="Times New Roman"/>
            <w:noProof/>
          </w:rPr>
          <w:t>3.2</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项目概述</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_Toc65162055 \h </w:instrText>
        </w:r>
        <w:r w:rsidR="007D117F" w:rsidRPr="007D117F">
          <w:rPr>
            <w:noProof/>
            <w:webHidden/>
          </w:rPr>
        </w:r>
        <w:r w:rsidR="007D117F" w:rsidRPr="007D117F">
          <w:rPr>
            <w:noProof/>
            <w:webHidden/>
          </w:rPr>
          <w:fldChar w:fldCharType="separate"/>
        </w:r>
        <w:r w:rsidR="00A66A7A">
          <w:rPr>
            <w:noProof/>
            <w:webHidden/>
          </w:rPr>
          <w:t>16</w:t>
        </w:r>
        <w:r w:rsidR="007D117F" w:rsidRPr="007D117F">
          <w:rPr>
            <w:noProof/>
            <w:webHidden/>
          </w:rPr>
          <w:fldChar w:fldCharType="end"/>
        </w:r>
      </w:hyperlink>
    </w:p>
    <w:p w14:paraId="5F83EB80"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56" w:history="1">
        <w:r w:rsidR="007D117F" w:rsidRPr="007D117F">
          <w:rPr>
            <w:rStyle w:val="af2"/>
            <w:rFonts w:ascii="Times New Roman" w:hAnsi="Times New Roman" w:cs="Times New Roman"/>
            <w:noProof/>
          </w:rPr>
          <w:t>3.3</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业务板块</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_Toc65162056 \h </w:instrText>
        </w:r>
        <w:r w:rsidR="007D117F" w:rsidRPr="007D117F">
          <w:rPr>
            <w:noProof/>
            <w:webHidden/>
          </w:rPr>
        </w:r>
        <w:r w:rsidR="007D117F" w:rsidRPr="007D117F">
          <w:rPr>
            <w:noProof/>
            <w:webHidden/>
          </w:rPr>
          <w:fldChar w:fldCharType="separate"/>
        </w:r>
        <w:r w:rsidR="00A66A7A">
          <w:rPr>
            <w:noProof/>
            <w:webHidden/>
          </w:rPr>
          <w:t>18</w:t>
        </w:r>
        <w:r w:rsidR="007D117F" w:rsidRPr="007D117F">
          <w:rPr>
            <w:noProof/>
            <w:webHidden/>
          </w:rPr>
          <w:fldChar w:fldCharType="end"/>
        </w:r>
      </w:hyperlink>
    </w:p>
    <w:p w14:paraId="62EE69F6"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57" w:history="1">
        <w:r w:rsidR="007D117F" w:rsidRPr="007D117F">
          <w:rPr>
            <w:rStyle w:val="af2"/>
            <w:noProof/>
            <w14:scene3d>
              <w14:camera w14:prst="orthographicFront"/>
              <w14:lightRig w14:rig="threePt" w14:dir="t">
                <w14:rot w14:lat="0" w14:lon="0" w14:rev="0"/>
              </w14:lightRig>
            </w14:scene3d>
          </w:rPr>
          <w:t>3.3.1</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好玩直播</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_Toc65162057 \h </w:instrText>
        </w:r>
        <w:r w:rsidR="007D117F" w:rsidRPr="007D117F">
          <w:rPr>
            <w:noProof/>
            <w:webHidden/>
          </w:rPr>
        </w:r>
        <w:r w:rsidR="007D117F" w:rsidRPr="007D117F">
          <w:rPr>
            <w:noProof/>
            <w:webHidden/>
          </w:rPr>
          <w:fldChar w:fldCharType="separate"/>
        </w:r>
        <w:r w:rsidR="00A66A7A">
          <w:rPr>
            <w:noProof/>
            <w:webHidden/>
          </w:rPr>
          <w:t>18</w:t>
        </w:r>
        <w:r w:rsidR="007D117F" w:rsidRPr="007D117F">
          <w:rPr>
            <w:noProof/>
            <w:webHidden/>
          </w:rPr>
          <w:fldChar w:fldCharType="end"/>
        </w:r>
      </w:hyperlink>
    </w:p>
    <w:p w14:paraId="6F63E1C0"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58" w:history="1">
        <w:r w:rsidR="007D117F" w:rsidRPr="007D117F">
          <w:rPr>
            <w:rStyle w:val="af2"/>
            <w:noProof/>
            <w14:scene3d>
              <w14:camera w14:prst="orthographicFront"/>
              <w14:lightRig w14:rig="threePt" w14:dir="t">
                <w14:rot w14:lat="0" w14:lon="0" w14:rev="0"/>
              </w14:lightRig>
            </w14:scene3d>
          </w:rPr>
          <w:t>3.3.2</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好玩商圈</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_Toc65162058 \h </w:instrText>
        </w:r>
        <w:r w:rsidR="007D117F" w:rsidRPr="007D117F">
          <w:rPr>
            <w:noProof/>
            <w:webHidden/>
          </w:rPr>
        </w:r>
        <w:r w:rsidR="007D117F" w:rsidRPr="007D117F">
          <w:rPr>
            <w:noProof/>
            <w:webHidden/>
          </w:rPr>
          <w:fldChar w:fldCharType="separate"/>
        </w:r>
        <w:r w:rsidR="00A66A7A">
          <w:rPr>
            <w:noProof/>
            <w:webHidden/>
          </w:rPr>
          <w:t>19</w:t>
        </w:r>
        <w:r w:rsidR="007D117F" w:rsidRPr="007D117F">
          <w:rPr>
            <w:noProof/>
            <w:webHidden/>
          </w:rPr>
          <w:fldChar w:fldCharType="end"/>
        </w:r>
      </w:hyperlink>
    </w:p>
    <w:p w14:paraId="65D8655B"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59" w:history="1">
        <w:r w:rsidR="007D117F" w:rsidRPr="007D117F">
          <w:rPr>
            <w:rStyle w:val="af2"/>
            <w:noProof/>
            <w14:scene3d>
              <w14:camera w14:prst="orthographicFront"/>
              <w14:lightRig w14:rig="threePt" w14:dir="t">
                <w14:rot w14:lat="0" w14:lon="0" w14:rev="0"/>
              </w14:lightRig>
            </w14:scene3d>
          </w:rPr>
          <w:t>3.3.3</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好玩传媒</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_Toc65162059 \h </w:instrText>
        </w:r>
        <w:r w:rsidR="007D117F" w:rsidRPr="007D117F">
          <w:rPr>
            <w:noProof/>
            <w:webHidden/>
          </w:rPr>
        </w:r>
        <w:r w:rsidR="007D117F" w:rsidRPr="007D117F">
          <w:rPr>
            <w:noProof/>
            <w:webHidden/>
          </w:rPr>
          <w:fldChar w:fldCharType="separate"/>
        </w:r>
        <w:r w:rsidR="00A66A7A">
          <w:rPr>
            <w:noProof/>
            <w:webHidden/>
          </w:rPr>
          <w:t>21</w:t>
        </w:r>
        <w:r w:rsidR="007D117F" w:rsidRPr="007D117F">
          <w:rPr>
            <w:noProof/>
            <w:webHidden/>
          </w:rPr>
          <w:fldChar w:fldCharType="end"/>
        </w:r>
      </w:hyperlink>
    </w:p>
    <w:p w14:paraId="39B52F66"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60" w:history="1">
        <w:r w:rsidR="007D117F" w:rsidRPr="007D117F">
          <w:rPr>
            <w:rStyle w:val="af2"/>
            <w:noProof/>
            <w14:scene3d>
              <w14:camera w14:prst="orthographicFront"/>
              <w14:lightRig w14:rig="threePt" w14:dir="t">
                <w14:rot w14:lat="0" w14:lon="0" w14:rev="0"/>
              </w14:lightRig>
            </w14:scene3d>
          </w:rPr>
          <w:t>3.3.4</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好玩游戏</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_Toc65162060 \h </w:instrText>
        </w:r>
        <w:r w:rsidR="007D117F" w:rsidRPr="007D117F">
          <w:rPr>
            <w:noProof/>
            <w:webHidden/>
          </w:rPr>
        </w:r>
        <w:r w:rsidR="007D117F" w:rsidRPr="007D117F">
          <w:rPr>
            <w:noProof/>
            <w:webHidden/>
          </w:rPr>
          <w:fldChar w:fldCharType="separate"/>
        </w:r>
        <w:r w:rsidR="00A66A7A">
          <w:rPr>
            <w:noProof/>
            <w:webHidden/>
          </w:rPr>
          <w:t>21</w:t>
        </w:r>
        <w:r w:rsidR="007D117F" w:rsidRPr="007D117F">
          <w:rPr>
            <w:noProof/>
            <w:webHidden/>
          </w:rPr>
          <w:fldChar w:fldCharType="end"/>
        </w:r>
      </w:hyperlink>
    </w:p>
    <w:p w14:paraId="76E81FA3"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61" w:history="1">
        <w:r w:rsidR="007D117F" w:rsidRPr="007D117F">
          <w:rPr>
            <w:rStyle w:val="af2"/>
            <w:noProof/>
            <w14:scene3d>
              <w14:camera w14:prst="orthographicFront"/>
              <w14:lightRig w14:rig="threePt" w14:dir="t">
                <w14:rot w14:lat="0" w14:lon="0" w14:rev="0"/>
              </w14:lightRig>
            </w14:scene3d>
          </w:rPr>
          <w:t>3.3.5</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好玩社区</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_Toc65162061 \h </w:instrText>
        </w:r>
        <w:r w:rsidR="007D117F" w:rsidRPr="007D117F">
          <w:rPr>
            <w:noProof/>
            <w:webHidden/>
          </w:rPr>
        </w:r>
        <w:r w:rsidR="007D117F" w:rsidRPr="007D117F">
          <w:rPr>
            <w:noProof/>
            <w:webHidden/>
          </w:rPr>
          <w:fldChar w:fldCharType="separate"/>
        </w:r>
        <w:r w:rsidR="00A66A7A">
          <w:rPr>
            <w:noProof/>
            <w:webHidden/>
          </w:rPr>
          <w:t>22</w:t>
        </w:r>
        <w:r w:rsidR="007D117F" w:rsidRPr="007D117F">
          <w:rPr>
            <w:noProof/>
            <w:webHidden/>
          </w:rPr>
          <w:fldChar w:fldCharType="end"/>
        </w:r>
      </w:hyperlink>
    </w:p>
    <w:p w14:paraId="4212AA46"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62" w:history="1">
        <w:r w:rsidR="007D117F" w:rsidRPr="007D117F">
          <w:rPr>
            <w:rStyle w:val="af2"/>
            <w:rFonts w:ascii="Times New Roman" w:hAnsi="Times New Roman" w:cs="Times New Roman"/>
            <w:noProof/>
          </w:rPr>
          <w:t>3.4</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平台管理</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_Toc65162062 \h </w:instrText>
        </w:r>
        <w:r w:rsidR="007D117F" w:rsidRPr="007D117F">
          <w:rPr>
            <w:noProof/>
            <w:webHidden/>
          </w:rPr>
        </w:r>
        <w:r w:rsidR="007D117F" w:rsidRPr="007D117F">
          <w:rPr>
            <w:noProof/>
            <w:webHidden/>
          </w:rPr>
          <w:fldChar w:fldCharType="separate"/>
        </w:r>
        <w:r w:rsidR="00A66A7A">
          <w:rPr>
            <w:noProof/>
            <w:webHidden/>
          </w:rPr>
          <w:t>22</w:t>
        </w:r>
        <w:r w:rsidR="007D117F" w:rsidRPr="007D117F">
          <w:rPr>
            <w:noProof/>
            <w:webHidden/>
          </w:rPr>
          <w:fldChar w:fldCharType="end"/>
        </w:r>
      </w:hyperlink>
    </w:p>
    <w:p w14:paraId="670A04B8" w14:textId="2F861325"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64" w:history="1">
        <w:r w:rsidR="00E35F6C">
          <w:rPr>
            <w:rStyle w:val="af2"/>
            <w:noProof/>
            <w14:scene3d>
              <w14:camera w14:prst="orthographicFront"/>
              <w14:lightRig w14:rig="threePt" w14:dir="t">
                <w14:rot w14:lat="0" w14:lon="0" w14:rev="0"/>
              </w14:lightRig>
            </w14:scene3d>
          </w:rPr>
          <w:t>3.4.1</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数据管理</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_Toc65162064 \h </w:instrText>
        </w:r>
        <w:r w:rsidR="007D117F" w:rsidRPr="007D117F">
          <w:rPr>
            <w:noProof/>
            <w:webHidden/>
          </w:rPr>
        </w:r>
        <w:r w:rsidR="007D117F" w:rsidRPr="007D117F">
          <w:rPr>
            <w:noProof/>
            <w:webHidden/>
          </w:rPr>
          <w:fldChar w:fldCharType="separate"/>
        </w:r>
        <w:r w:rsidR="00A66A7A">
          <w:rPr>
            <w:noProof/>
            <w:webHidden/>
          </w:rPr>
          <w:t>22</w:t>
        </w:r>
        <w:r w:rsidR="007D117F" w:rsidRPr="007D117F">
          <w:rPr>
            <w:noProof/>
            <w:webHidden/>
          </w:rPr>
          <w:fldChar w:fldCharType="end"/>
        </w:r>
      </w:hyperlink>
    </w:p>
    <w:p w14:paraId="0663FEF5" w14:textId="2369AAD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65" w:history="1">
        <w:r w:rsidR="00E35F6C">
          <w:rPr>
            <w:rStyle w:val="af2"/>
            <w:noProof/>
            <w14:scene3d>
              <w14:camera w14:prst="orthographicFront"/>
              <w14:lightRig w14:rig="threePt" w14:dir="t">
                <w14:rot w14:lat="0" w14:lon="0" w14:rev="0"/>
              </w14:lightRig>
            </w14:scene3d>
          </w:rPr>
          <w:t>3.4.2</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广告点系统管理</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_Toc65162065 \h </w:instrText>
        </w:r>
        <w:r w:rsidR="007D117F" w:rsidRPr="007D117F">
          <w:rPr>
            <w:noProof/>
            <w:webHidden/>
          </w:rPr>
        </w:r>
        <w:r w:rsidR="007D117F" w:rsidRPr="007D117F">
          <w:rPr>
            <w:noProof/>
            <w:webHidden/>
          </w:rPr>
          <w:fldChar w:fldCharType="separate"/>
        </w:r>
        <w:r w:rsidR="00A66A7A">
          <w:rPr>
            <w:noProof/>
            <w:webHidden/>
          </w:rPr>
          <w:t>23</w:t>
        </w:r>
        <w:r w:rsidR="007D117F" w:rsidRPr="007D117F">
          <w:rPr>
            <w:noProof/>
            <w:webHidden/>
          </w:rPr>
          <w:fldChar w:fldCharType="end"/>
        </w:r>
      </w:hyperlink>
    </w:p>
    <w:p w14:paraId="4538B700"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66" w:history="1">
        <w:r w:rsidR="007D117F" w:rsidRPr="007D117F">
          <w:rPr>
            <w:rStyle w:val="af2"/>
            <w:rFonts w:ascii="Times New Roman" w:hAnsi="Times New Roman" w:cs="Times New Roman"/>
            <w:noProof/>
          </w:rPr>
          <w:t>3.5</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商业模式</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_Toc65162066 \h </w:instrText>
        </w:r>
        <w:r w:rsidR="007D117F" w:rsidRPr="007D117F">
          <w:rPr>
            <w:noProof/>
            <w:webHidden/>
          </w:rPr>
        </w:r>
        <w:r w:rsidR="007D117F" w:rsidRPr="007D117F">
          <w:rPr>
            <w:noProof/>
            <w:webHidden/>
          </w:rPr>
          <w:fldChar w:fldCharType="separate"/>
        </w:r>
        <w:r w:rsidR="00A66A7A">
          <w:rPr>
            <w:noProof/>
            <w:webHidden/>
          </w:rPr>
          <w:t>25</w:t>
        </w:r>
        <w:r w:rsidR="007D117F" w:rsidRPr="007D117F">
          <w:rPr>
            <w:noProof/>
            <w:webHidden/>
          </w:rPr>
          <w:fldChar w:fldCharType="end"/>
        </w:r>
      </w:hyperlink>
    </w:p>
    <w:p w14:paraId="2BD1451B"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67" w:history="1">
        <w:r w:rsidR="007D117F" w:rsidRPr="007D117F">
          <w:rPr>
            <w:rStyle w:val="af2"/>
            <w:noProof/>
            <w14:scene3d>
              <w14:camera w14:prst="orthographicFront"/>
              <w14:lightRig w14:rig="threePt" w14:dir="t">
                <w14:rot w14:lat="0" w14:lon="0" w14:rev="0"/>
              </w14:lightRig>
            </w14:scene3d>
          </w:rPr>
          <w:t>3.5.1</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品牌效应</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_Toc65162067 \h </w:instrText>
        </w:r>
        <w:r w:rsidR="007D117F" w:rsidRPr="007D117F">
          <w:rPr>
            <w:noProof/>
            <w:webHidden/>
          </w:rPr>
        </w:r>
        <w:r w:rsidR="007D117F" w:rsidRPr="007D117F">
          <w:rPr>
            <w:noProof/>
            <w:webHidden/>
          </w:rPr>
          <w:fldChar w:fldCharType="separate"/>
        </w:r>
        <w:r w:rsidR="00A66A7A">
          <w:rPr>
            <w:noProof/>
            <w:webHidden/>
          </w:rPr>
          <w:t>25</w:t>
        </w:r>
        <w:r w:rsidR="007D117F" w:rsidRPr="007D117F">
          <w:rPr>
            <w:noProof/>
            <w:webHidden/>
          </w:rPr>
          <w:fldChar w:fldCharType="end"/>
        </w:r>
      </w:hyperlink>
    </w:p>
    <w:p w14:paraId="1654E8F0"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68" w:history="1">
        <w:r w:rsidR="007D117F" w:rsidRPr="007D117F">
          <w:rPr>
            <w:rStyle w:val="af2"/>
            <w:noProof/>
            <w14:scene3d>
              <w14:camera w14:prst="orthographicFront"/>
              <w14:lightRig w14:rig="threePt" w14:dir="t">
                <w14:rot w14:lat="0" w14:lon="0" w14:rev="0"/>
              </w14:lightRig>
            </w14:scene3d>
          </w:rPr>
          <w:t>3.5.2</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运营模式</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_Toc65162068 \h </w:instrText>
        </w:r>
        <w:r w:rsidR="007D117F" w:rsidRPr="007D117F">
          <w:rPr>
            <w:noProof/>
            <w:webHidden/>
          </w:rPr>
        </w:r>
        <w:r w:rsidR="007D117F" w:rsidRPr="007D117F">
          <w:rPr>
            <w:noProof/>
            <w:webHidden/>
          </w:rPr>
          <w:fldChar w:fldCharType="separate"/>
        </w:r>
        <w:r w:rsidR="00A66A7A">
          <w:rPr>
            <w:noProof/>
            <w:webHidden/>
          </w:rPr>
          <w:t>25</w:t>
        </w:r>
        <w:r w:rsidR="007D117F" w:rsidRPr="007D117F">
          <w:rPr>
            <w:noProof/>
            <w:webHidden/>
          </w:rPr>
          <w:fldChar w:fldCharType="end"/>
        </w:r>
      </w:hyperlink>
    </w:p>
    <w:p w14:paraId="527907A4" w14:textId="77777777" w:rsidR="007D117F" w:rsidRPr="007D117F" w:rsidRDefault="00DC2418" w:rsidP="007D117F">
      <w:pPr>
        <w:pStyle w:val="TOC3"/>
        <w:tabs>
          <w:tab w:val="left" w:pos="1715"/>
          <w:tab w:val="right" w:leader="dot" w:pos="8290"/>
        </w:tabs>
        <w:spacing w:line="408" w:lineRule="auto"/>
        <w:ind w:left="960"/>
        <w:rPr>
          <w:rFonts w:asciiTheme="minorHAnsi" w:eastAsiaTheme="minorEastAsia" w:hAnsiTheme="minorHAnsi" w:cstheme="minorBidi"/>
          <w:noProof/>
          <w:kern w:val="2"/>
          <w:sz w:val="21"/>
          <w:szCs w:val="22"/>
        </w:rPr>
      </w:pPr>
      <w:hyperlink w:anchor="_Toc65162069" w:history="1">
        <w:r w:rsidR="007D117F" w:rsidRPr="007D117F">
          <w:rPr>
            <w:rStyle w:val="af2"/>
            <w:noProof/>
            <w14:scene3d>
              <w14:camera w14:prst="orthographicFront"/>
              <w14:lightRig w14:rig="threePt" w14:dir="t">
                <w14:rot w14:lat="0" w14:lon="0" w14:rev="0"/>
              </w14:lightRig>
            </w14:scene3d>
          </w:rPr>
          <w:t>3.5.3</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主播获取渠道</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_Toc65162069 \h </w:instrText>
        </w:r>
        <w:r w:rsidR="007D117F" w:rsidRPr="007D117F">
          <w:rPr>
            <w:noProof/>
            <w:webHidden/>
          </w:rPr>
        </w:r>
        <w:r w:rsidR="007D117F" w:rsidRPr="007D117F">
          <w:rPr>
            <w:noProof/>
            <w:webHidden/>
          </w:rPr>
          <w:fldChar w:fldCharType="separate"/>
        </w:r>
        <w:r w:rsidR="00A66A7A">
          <w:rPr>
            <w:noProof/>
            <w:webHidden/>
          </w:rPr>
          <w:t>26</w:t>
        </w:r>
        <w:r w:rsidR="007D117F" w:rsidRPr="007D117F">
          <w:rPr>
            <w:noProof/>
            <w:webHidden/>
          </w:rPr>
          <w:fldChar w:fldCharType="end"/>
        </w:r>
      </w:hyperlink>
    </w:p>
    <w:p w14:paraId="08271139"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70" w:history="1">
        <w:r w:rsidR="007D117F" w:rsidRPr="007D117F">
          <w:rPr>
            <w:rStyle w:val="af2"/>
            <w:rFonts w:ascii="Times New Roman" w:hAnsi="Times New Roman" w:cs="Times New Roman"/>
            <w:noProof/>
          </w:rPr>
          <w:t>3.6</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战略规划</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_Toc65162070 \h </w:instrText>
        </w:r>
        <w:r w:rsidR="007D117F" w:rsidRPr="007D117F">
          <w:rPr>
            <w:noProof/>
            <w:webHidden/>
          </w:rPr>
        </w:r>
        <w:r w:rsidR="007D117F" w:rsidRPr="007D117F">
          <w:rPr>
            <w:noProof/>
            <w:webHidden/>
          </w:rPr>
          <w:fldChar w:fldCharType="separate"/>
        </w:r>
        <w:r w:rsidR="00A66A7A">
          <w:rPr>
            <w:noProof/>
            <w:webHidden/>
          </w:rPr>
          <w:t>26</w:t>
        </w:r>
        <w:r w:rsidR="007D117F" w:rsidRPr="007D117F">
          <w:rPr>
            <w:noProof/>
            <w:webHidden/>
          </w:rPr>
          <w:fldChar w:fldCharType="end"/>
        </w:r>
      </w:hyperlink>
    </w:p>
    <w:p w14:paraId="5DCC67BC"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71" w:history="1">
        <w:r w:rsidR="007D117F" w:rsidRPr="007D117F">
          <w:rPr>
            <w:rStyle w:val="af2"/>
            <w:rFonts w:ascii="Times New Roman" w:hAnsi="Times New Roman" w:cs="Times New Roman"/>
            <w:noProof/>
          </w:rPr>
          <w:t>3.7</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营销策略</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_Toc65162071 \h </w:instrText>
        </w:r>
        <w:r w:rsidR="007D117F" w:rsidRPr="007D117F">
          <w:rPr>
            <w:noProof/>
            <w:webHidden/>
          </w:rPr>
        </w:r>
        <w:r w:rsidR="007D117F" w:rsidRPr="007D117F">
          <w:rPr>
            <w:noProof/>
            <w:webHidden/>
          </w:rPr>
          <w:fldChar w:fldCharType="separate"/>
        </w:r>
        <w:r w:rsidR="00A66A7A">
          <w:rPr>
            <w:noProof/>
            <w:webHidden/>
          </w:rPr>
          <w:t>26</w:t>
        </w:r>
        <w:r w:rsidR="007D117F" w:rsidRPr="007D117F">
          <w:rPr>
            <w:noProof/>
            <w:webHidden/>
          </w:rPr>
          <w:fldChar w:fldCharType="end"/>
        </w:r>
      </w:hyperlink>
    </w:p>
    <w:p w14:paraId="05B481B3"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72" w:history="1">
        <w:r w:rsidR="007D117F" w:rsidRPr="007D117F">
          <w:rPr>
            <w:rStyle w:val="af2"/>
            <w:rFonts w:ascii="Times New Roman" w:hAnsi="Times New Roman" w:cs="Times New Roman"/>
            <w:noProof/>
          </w:rPr>
          <w:t>3.8</w:t>
        </w:r>
        <w:r w:rsidR="007D117F" w:rsidRPr="007D117F">
          <w:rPr>
            <w:rFonts w:asciiTheme="minorHAnsi" w:eastAsiaTheme="minorEastAsia" w:hAnsiTheme="minorHAnsi" w:cstheme="minorBidi"/>
            <w:noProof/>
            <w:kern w:val="2"/>
            <w:sz w:val="21"/>
            <w:szCs w:val="22"/>
          </w:rPr>
          <w:tab/>
        </w:r>
        <w:r w:rsidR="007D117F" w:rsidRPr="007D117F">
          <w:rPr>
            <w:rStyle w:val="af2"/>
            <w:noProof/>
          </w:rPr>
          <w:t>SWOT</w:t>
        </w:r>
        <w:r w:rsidR="007D117F" w:rsidRPr="007D117F">
          <w:rPr>
            <w:rStyle w:val="af2"/>
            <w:rFonts w:hint="eastAsia"/>
            <w:noProof/>
          </w:rPr>
          <w:t>分析</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_Toc65162072 \h </w:instrText>
        </w:r>
        <w:r w:rsidR="007D117F" w:rsidRPr="007D117F">
          <w:rPr>
            <w:noProof/>
            <w:webHidden/>
          </w:rPr>
        </w:r>
        <w:r w:rsidR="007D117F" w:rsidRPr="007D117F">
          <w:rPr>
            <w:noProof/>
            <w:webHidden/>
          </w:rPr>
          <w:fldChar w:fldCharType="separate"/>
        </w:r>
        <w:r w:rsidR="00A66A7A">
          <w:rPr>
            <w:noProof/>
            <w:webHidden/>
          </w:rPr>
          <w:t>27</w:t>
        </w:r>
        <w:r w:rsidR="007D117F" w:rsidRPr="007D117F">
          <w:rPr>
            <w:noProof/>
            <w:webHidden/>
          </w:rPr>
          <w:fldChar w:fldCharType="end"/>
        </w:r>
      </w:hyperlink>
    </w:p>
    <w:p w14:paraId="78E060CD" w14:textId="77777777" w:rsidR="007D117F" w:rsidRPr="007D117F" w:rsidRDefault="00DC2418" w:rsidP="007D117F">
      <w:pPr>
        <w:pStyle w:val="TOC1"/>
        <w:tabs>
          <w:tab w:val="left" w:pos="1260"/>
          <w:tab w:val="right" w:leader="dot" w:pos="8290"/>
        </w:tabs>
        <w:spacing w:line="408" w:lineRule="auto"/>
        <w:rPr>
          <w:rFonts w:asciiTheme="minorHAnsi" w:eastAsiaTheme="minorEastAsia" w:hAnsiTheme="minorHAnsi" w:cstheme="minorBidi"/>
          <w:noProof/>
          <w:kern w:val="2"/>
          <w:sz w:val="21"/>
          <w:szCs w:val="22"/>
        </w:rPr>
      </w:pPr>
      <w:hyperlink w:anchor="_Toc65162073" w:history="1">
        <w:r w:rsidR="007D117F" w:rsidRPr="007D117F">
          <w:rPr>
            <w:rStyle w:val="af2"/>
            <w:rFonts w:hint="eastAsia"/>
            <w:noProof/>
            <w14:scene3d>
              <w14:camera w14:prst="orthographicFront"/>
              <w14:lightRig w14:rig="threePt" w14:dir="t">
                <w14:rot w14:lat="0" w14:lon="0" w14:rev="0"/>
              </w14:lightRig>
            </w14:scene3d>
          </w:rPr>
          <w:t>第四部分</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投资亮点</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_Toc65162073 \h </w:instrText>
        </w:r>
        <w:r w:rsidR="007D117F" w:rsidRPr="007D117F">
          <w:rPr>
            <w:noProof/>
            <w:webHidden/>
          </w:rPr>
        </w:r>
        <w:r w:rsidR="007D117F" w:rsidRPr="007D117F">
          <w:rPr>
            <w:noProof/>
            <w:webHidden/>
          </w:rPr>
          <w:fldChar w:fldCharType="separate"/>
        </w:r>
        <w:r w:rsidR="00A66A7A">
          <w:rPr>
            <w:noProof/>
            <w:webHidden/>
          </w:rPr>
          <w:t>29</w:t>
        </w:r>
        <w:r w:rsidR="007D117F" w:rsidRPr="007D117F">
          <w:rPr>
            <w:noProof/>
            <w:webHidden/>
          </w:rPr>
          <w:fldChar w:fldCharType="end"/>
        </w:r>
      </w:hyperlink>
    </w:p>
    <w:p w14:paraId="52EEA231"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74" w:history="1">
        <w:r w:rsidR="007D117F" w:rsidRPr="007D117F">
          <w:rPr>
            <w:rStyle w:val="af2"/>
            <w:rFonts w:ascii="Times New Roman" w:hAnsi="Times New Roman" w:cs="Times New Roman"/>
            <w:noProof/>
          </w:rPr>
          <w:t>4.1</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项目运营风险小</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_Toc65162074 \h </w:instrText>
        </w:r>
        <w:r w:rsidR="007D117F" w:rsidRPr="007D117F">
          <w:rPr>
            <w:noProof/>
            <w:webHidden/>
          </w:rPr>
        </w:r>
        <w:r w:rsidR="007D117F" w:rsidRPr="007D117F">
          <w:rPr>
            <w:noProof/>
            <w:webHidden/>
          </w:rPr>
          <w:fldChar w:fldCharType="separate"/>
        </w:r>
        <w:r w:rsidR="00A66A7A">
          <w:rPr>
            <w:noProof/>
            <w:webHidden/>
          </w:rPr>
          <w:t>29</w:t>
        </w:r>
        <w:r w:rsidR="007D117F" w:rsidRPr="007D117F">
          <w:rPr>
            <w:noProof/>
            <w:webHidden/>
          </w:rPr>
          <w:fldChar w:fldCharType="end"/>
        </w:r>
      </w:hyperlink>
    </w:p>
    <w:p w14:paraId="27D1063F"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75" w:history="1">
        <w:r w:rsidR="007D117F" w:rsidRPr="007D117F">
          <w:rPr>
            <w:rStyle w:val="af2"/>
            <w:rFonts w:ascii="Times New Roman" w:hAnsi="Times New Roman" w:cs="Times New Roman"/>
            <w:noProof/>
          </w:rPr>
          <w:t>4.2</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流量效应</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_Toc65162075 \h </w:instrText>
        </w:r>
        <w:r w:rsidR="007D117F" w:rsidRPr="007D117F">
          <w:rPr>
            <w:noProof/>
            <w:webHidden/>
          </w:rPr>
        </w:r>
        <w:r w:rsidR="007D117F" w:rsidRPr="007D117F">
          <w:rPr>
            <w:noProof/>
            <w:webHidden/>
          </w:rPr>
          <w:fldChar w:fldCharType="separate"/>
        </w:r>
        <w:r w:rsidR="00A66A7A">
          <w:rPr>
            <w:noProof/>
            <w:webHidden/>
          </w:rPr>
          <w:t>29</w:t>
        </w:r>
        <w:r w:rsidR="007D117F" w:rsidRPr="007D117F">
          <w:rPr>
            <w:noProof/>
            <w:webHidden/>
          </w:rPr>
          <w:fldChar w:fldCharType="end"/>
        </w:r>
      </w:hyperlink>
    </w:p>
    <w:p w14:paraId="18E96D90" w14:textId="77777777" w:rsidR="007D117F" w:rsidRPr="007D117F" w:rsidRDefault="00DC2418" w:rsidP="007D117F">
      <w:pPr>
        <w:pStyle w:val="TOC2"/>
        <w:spacing w:line="408" w:lineRule="auto"/>
        <w:rPr>
          <w:rFonts w:asciiTheme="minorHAnsi" w:eastAsiaTheme="minorEastAsia" w:hAnsiTheme="minorHAnsi" w:cstheme="minorBidi"/>
          <w:noProof/>
          <w:kern w:val="2"/>
          <w:sz w:val="21"/>
          <w:szCs w:val="22"/>
        </w:rPr>
      </w:pPr>
      <w:hyperlink w:anchor="_Toc65162076" w:history="1">
        <w:r w:rsidR="007D117F" w:rsidRPr="007D117F">
          <w:rPr>
            <w:rStyle w:val="af2"/>
            <w:rFonts w:ascii="Times New Roman" w:hAnsi="Times New Roman" w:cs="Times New Roman"/>
            <w:noProof/>
          </w:rPr>
          <w:t>4.3</w:t>
        </w:r>
        <w:r w:rsidR="007D117F" w:rsidRPr="007D117F">
          <w:rPr>
            <w:rFonts w:asciiTheme="minorHAnsi" w:eastAsiaTheme="minorEastAsia" w:hAnsiTheme="minorHAnsi" w:cstheme="minorBidi"/>
            <w:noProof/>
            <w:kern w:val="2"/>
            <w:sz w:val="21"/>
            <w:szCs w:val="22"/>
          </w:rPr>
          <w:tab/>
        </w:r>
        <w:r w:rsidR="007D117F" w:rsidRPr="007D117F">
          <w:rPr>
            <w:rStyle w:val="af2"/>
            <w:rFonts w:hint="eastAsia"/>
            <w:noProof/>
          </w:rPr>
          <w:t>平台模式新颖、深度绑定资源</w:t>
        </w:r>
        <w:r w:rsidR="007D117F" w:rsidRPr="007D117F">
          <w:rPr>
            <w:noProof/>
            <w:webHidden/>
          </w:rPr>
          <w:tab/>
        </w:r>
        <w:r w:rsidR="007D117F" w:rsidRPr="007D117F">
          <w:rPr>
            <w:noProof/>
            <w:webHidden/>
          </w:rPr>
          <w:fldChar w:fldCharType="begin"/>
        </w:r>
        <w:r w:rsidR="007D117F" w:rsidRPr="007D117F">
          <w:rPr>
            <w:noProof/>
            <w:webHidden/>
          </w:rPr>
          <w:instrText xml:space="preserve"> PAGEREF _Toc65162076 \h </w:instrText>
        </w:r>
        <w:r w:rsidR="007D117F" w:rsidRPr="007D117F">
          <w:rPr>
            <w:noProof/>
            <w:webHidden/>
          </w:rPr>
        </w:r>
        <w:r w:rsidR="007D117F" w:rsidRPr="007D117F">
          <w:rPr>
            <w:noProof/>
            <w:webHidden/>
          </w:rPr>
          <w:fldChar w:fldCharType="separate"/>
        </w:r>
        <w:r w:rsidR="00A66A7A">
          <w:rPr>
            <w:noProof/>
            <w:webHidden/>
          </w:rPr>
          <w:t>30</w:t>
        </w:r>
        <w:r w:rsidR="007D117F" w:rsidRPr="007D117F">
          <w:rPr>
            <w:noProof/>
            <w:webHidden/>
          </w:rPr>
          <w:fldChar w:fldCharType="end"/>
        </w:r>
      </w:hyperlink>
    </w:p>
    <w:p w14:paraId="5D0FC485" w14:textId="2CB46165" w:rsidR="009B5964" w:rsidRDefault="009B5964">
      <w:pPr>
        <w:rPr>
          <w:noProof/>
        </w:rPr>
      </w:pPr>
      <w:r>
        <w:rPr>
          <w:noProof/>
        </w:rPr>
        <w:br w:type="page"/>
      </w:r>
    </w:p>
    <w:p w14:paraId="12520F79" w14:textId="22424485" w:rsidR="00DE2D01" w:rsidRPr="0024136B" w:rsidRDefault="00A606F8" w:rsidP="0024136B">
      <w:pPr>
        <w:pStyle w:val="1"/>
        <w:spacing w:line="408" w:lineRule="auto"/>
        <w:rPr>
          <w:rFonts w:eastAsia="宋体"/>
        </w:rPr>
      </w:pPr>
      <w:r w:rsidRPr="007D117F">
        <w:rPr>
          <w:b w:val="0"/>
          <w:sz w:val="24"/>
        </w:rPr>
        <w:lastRenderedPageBreak/>
        <w:fldChar w:fldCharType="end"/>
      </w:r>
      <w:bookmarkStart w:id="23" w:name="_Toc23175673"/>
      <w:bookmarkStart w:id="24" w:name="_Toc65162041"/>
      <w:bookmarkEnd w:id="18"/>
      <w:bookmarkEnd w:id="22"/>
      <w:r w:rsidRPr="00CD1792">
        <w:rPr>
          <w:rFonts w:eastAsia="宋体"/>
        </w:rPr>
        <w:t>关于我们</w:t>
      </w:r>
      <w:bookmarkEnd w:id="23"/>
      <w:bookmarkEnd w:id="24"/>
    </w:p>
    <w:p w14:paraId="71285C70" w14:textId="33FC790D" w:rsidR="00DE2D01" w:rsidRDefault="00A606F8" w:rsidP="00D05486">
      <w:pPr>
        <w:numPr>
          <w:ilvl w:val="0"/>
          <w:numId w:val="3"/>
        </w:numPr>
        <w:jc w:val="both"/>
        <w:rPr>
          <w:rFonts w:cs="Cambria"/>
          <w:iCs/>
          <w:sz w:val="28"/>
          <w:szCs w:val="28"/>
        </w:rPr>
      </w:pPr>
      <w:r>
        <w:rPr>
          <w:rFonts w:cs="Cambria" w:hint="eastAsia"/>
          <w:b/>
          <w:iCs/>
          <w:sz w:val="28"/>
          <w:szCs w:val="28"/>
        </w:rPr>
        <w:t>公司名称：</w:t>
      </w:r>
      <w:r w:rsidR="00D05486" w:rsidRPr="00D05486">
        <w:rPr>
          <w:rFonts w:cs="Cambria" w:hint="eastAsia"/>
          <w:iCs/>
          <w:sz w:val="28"/>
          <w:szCs w:val="28"/>
        </w:rPr>
        <w:t>河南五点半网络科技有限公司</w:t>
      </w:r>
    </w:p>
    <w:p w14:paraId="346F1978" w14:textId="7BE34C93" w:rsidR="00DE2D01" w:rsidRDefault="00A606F8" w:rsidP="00D0650F">
      <w:pPr>
        <w:numPr>
          <w:ilvl w:val="0"/>
          <w:numId w:val="3"/>
        </w:numPr>
        <w:jc w:val="both"/>
        <w:rPr>
          <w:rFonts w:cs="Cambria"/>
          <w:iCs/>
          <w:sz w:val="28"/>
          <w:szCs w:val="28"/>
        </w:rPr>
      </w:pPr>
      <w:r>
        <w:rPr>
          <w:rFonts w:cs="Cambria"/>
          <w:b/>
          <w:iCs/>
          <w:sz w:val="28"/>
          <w:szCs w:val="28"/>
        </w:rPr>
        <w:t>公司类型</w:t>
      </w:r>
      <w:r>
        <w:rPr>
          <w:rFonts w:cs="Cambria" w:hint="eastAsia"/>
          <w:b/>
          <w:iCs/>
          <w:sz w:val="28"/>
          <w:szCs w:val="28"/>
        </w:rPr>
        <w:t>：</w:t>
      </w:r>
      <w:r>
        <w:rPr>
          <w:rFonts w:cs="Cambria" w:hint="eastAsia"/>
          <w:iCs/>
          <w:sz w:val="28"/>
          <w:szCs w:val="28"/>
        </w:rPr>
        <w:t>有限责任公司</w:t>
      </w:r>
      <w:r w:rsidR="00D24880" w:rsidRPr="00D24880">
        <w:rPr>
          <w:rFonts w:cs="Cambria"/>
          <w:iCs/>
          <w:sz w:val="28"/>
          <w:szCs w:val="28"/>
        </w:rPr>
        <w:t>(自然人</w:t>
      </w:r>
      <w:r w:rsidR="00D0650F" w:rsidRPr="00D0650F">
        <w:rPr>
          <w:rFonts w:cs="Cambria" w:hint="eastAsia"/>
          <w:iCs/>
          <w:sz w:val="28"/>
          <w:szCs w:val="28"/>
        </w:rPr>
        <w:t>投资或控股</w:t>
      </w:r>
      <w:r w:rsidR="00D24880" w:rsidRPr="00D24880">
        <w:rPr>
          <w:rFonts w:cs="Cambria"/>
          <w:iCs/>
          <w:sz w:val="28"/>
          <w:szCs w:val="28"/>
        </w:rPr>
        <w:t>)</w:t>
      </w:r>
    </w:p>
    <w:p w14:paraId="2530CFE9" w14:textId="19FBC1B4" w:rsidR="00DE2D01" w:rsidRDefault="00A606F8" w:rsidP="00D05486">
      <w:pPr>
        <w:numPr>
          <w:ilvl w:val="0"/>
          <w:numId w:val="3"/>
        </w:numPr>
        <w:jc w:val="both"/>
        <w:rPr>
          <w:rFonts w:cs="Cambria"/>
          <w:iCs/>
          <w:sz w:val="28"/>
          <w:szCs w:val="28"/>
        </w:rPr>
      </w:pPr>
      <w:r>
        <w:rPr>
          <w:rFonts w:cs="Cambria" w:hint="eastAsia"/>
          <w:b/>
          <w:iCs/>
          <w:sz w:val="28"/>
          <w:szCs w:val="28"/>
        </w:rPr>
        <w:t>成立日期：</w:t>
      </w:r>
      <w:r w:rsidR="00D05486" w:rsidRPr="00D05486">
        <w:rPr>
          <w:rFonts w:cs="Cambria"/>
          <w:iCs/>
          <w:sz w:val="28"/>
          <w:szCs w:val="28"/>
        </w:rPr>
        <w:t>2018-09-03</w:t>
      </w:r>
    </w:p>
    <w:p w14:paraId="3CC323BB" w14:textId="780D6F8C" w:rsidR="00DE2D01" w:rsidRDefault="00A606F8">
      <w:pPr>
        <w:numPr>
          <w:ilvl w:val="0"/>
          <w:numId w:val="3"/>
        </w:numPr>
        <w:jc w:val="both"/>
        <w:rPr>
          <w:rFonts w:cs="Cambria"/>
          <w:iCs/>
          <w:sz w:val="28"/>
          <w:szCs w:val="28"/>
        </w:rPr>
      </w:pPr>
      <w:r>
        <w:rPr>
          <w:rFonts w:cs="Cambria" w:hint="eastAsia"/>
          <w:b/>
          <w:iCs/>
          <w:sz w:val="28"/>
          <w:szCs w:val="28"/>
        </w:rPr>
        <w:t>注册资金：</w:t>
      </w:r>
      <w:r w:rsidR="00D05486">
        <w:rPr>
          <w:rFonts w:cs="Cambria"/>
          <w:iCs/>
          <w:sz w:val="28"/>
          <w:szCs w:val="28"/>
        </w:rPr>
        <w:t>777</w:t>
      </w:r>
      <w:r>
        <w:rPr>
          <w:rFonts w:cs="Cambria"/>
          <w:iCs/>
          <w:sz w:val="28"/>
          <w:szCs w:val="28"/>
        </w:rPr>
        <w:t>万</w:t>
      </w:r>
      <w:r>
        <w:rPr>
          <w:rFonts w:cs="Cambria" w:hint="eastAsia"/>
          <w:iCs/>
          <w:sz w:val="28"/>
          <w:szCs w:val="28"/>
        </w:rPr>
        <w:t>元</w:t>
      </w:r>
    </w:p>
    <w:p w14:paraId="4169621B" w14:textId="45E5379F" w:rsidR="00D24880" w:rsidRDefault="00A606F8" w:rsidP="00D05486">
      <w:pPr>
        <w:numPr>
          <w:ilvl w:val="0"/>
          <w:numId w:val="3"/>
        </w:numPr>
        <w:jc w:val="both"/>
        <w:rPr>
          <w:rFonts w:cs="Cambria"/>
          <w:iCs/>
          <w:sz w:val="28"/>
          <w:szCs w:val="28"/>
        </w:rPr>
      </w:pPr>
      <w:r w:rsidRPr="00D24880">
        <w:rPr>
          <w:rFonts w:cs="Cambria" w:hint="eastAsia"/>
          <w:b/>
          <w:iCs/>
          <w:sz w:val="28"/>
          <w:szCs w:val="28"/>
        </w:rPr>
        <w:t>社会信用代码：</w:t>
      </w:r>
      <w:r w:rsidR="00D05486" w:rsidRPr="00D05486">
        <w:rPr>
          <w:rFonts w:cs="Cambria"/>
          <w:iCs/>
          <w:sz w:val="28"/>
          <w:szCs w:val="28"/>
        </w:rPr>
        <w:t>91410100MA45NLY244</w:t>
      </w:r>
    </w:p>
    <w:p w14:paraId="72EFB680" w14:textId="7961A949" w:rsidR="00A4052F" w:rsidRDefault="00A606F8" w:rsidP="00D05486">
      <w:pPr>
        <w:numPr>
          <w:ilvl w:val="0"/>
          <w:numId w:val="3"/>
        </w:numPr>
        <w:jc w:val="both"/>
        <w:rPr>
          <w:rFonts w:cs="Cambria"/>
          <w:iCs/>
          <w:sz w:val="28"/>
          <w:szCs w:val="28"/>
        </w:rPr>
      </w:pPr>
      <w:r w:rsidRPr="00A4052F">
        <w:rPr>
          <w:rFonts w:cs="Cambria" w:hint="eastAsia"/>
          <w:b/>
          <w:iCs/>
          <w:sz w:val="28"/>
          <w:szCs w:val="28"/>
        </w:rPr>
        <w:t>注册</w:t>
      </w:r>
      <w:r w:rsidRPr="00A4052F">
        <w:rPr>
          <w:rFonts w:cs="Cambria"/>
          <w:b/>
          <w:iCs/>
          <w:sz w:val="28"/>
          <w:szCs w:val="28"/>
        </w:rPr>
        <w:t>地址</w:t>
      </w:r>
      <w:r w:rsidRPr="00A4052F">
        <w:rPr>
          <w:rFonts w:cs="Cambria" w:hint="eastAsia"/>
          <w:b/>
          <w:iCs/>
          <w:sz w:val="28"/>
          <w:szCs w:val="28"/>
        </w:rPr>
        <w:t>：</w:t>
      </w:r>
      <w:bookmarkStart w:id="25" w:name="OLE_LINK217"/>
      <w:bookmarkStart w:id="26" w:name="OLE_LINK216"/>
      <w:r w:rsidR="00D05486" w:rsidRPr="00D05486">
        <w:rPr>
          <w:rFonts w:cs="Cambria" w:hint="eastAsia"/>
          <w:iCs/>
          <w:sz w:val="28"/>
          <w:szCs w:val="28"/>
        </w:rPr>
        <w:t>河南自贸试验区郑州片区（郑东）普惠路</w:t>
      </w:r>
      <w:r w:rsidR="00D05486" w:rsidRPr="00D05486">
        <w:rPr>
          <w:rFonts w:cs="Cambria"/>
          <w:iCs/>
          <w:sz w:val="28"/>
          <w:szCs w:val="28"/>
        </w:rPr>
        <w:t>80号1号楼</w:t>
      </w:r>
    </w:p>
    <w:p w14:paraId="528B72E9" w14:textId="4B89572F" w:rsidR="007E6D70" w:rsidRDefault="00A606F8" w:rsidP="00D05486">
      <w:pPr>
        <w:numPr>
          <w:ilvl w:val="0"/>
          <w:numId w:val="3"/>
        </w:numPr>
        <w:jc w:val="both"/>
        <w:rPr>
          <w:rFonts w:cs="Cambria"/>
          <w:iCs/>
          <w:sz w:val="28"/>
          <w:szCs w:val="28"/>
        </w:rPr>
      </w:pPr>
      <w:r w:rsidRPr="00A4052F">
        <w:rPr>
          <w:rFonts w:cs="Cambria"/>
          <w:b/>
          <w:iCs/>
          <w:sz w:val="28"/>
          <w:szCs w:val="28"/>
        </w:rPr>
        <w:t>经营范围</w:t>
      </w:r>
      <w:r w:rsidRPr="00A4052F">
        <w:rPr>
          <w:rFonts w:cs="Cambria" w:hint="eastAsia"/>
          <w:b/>
          <w:iCs/>
          <w:sz w:val="28"/>
          <w:szCs w:val="28"/>
        </w:rPr>
        <w:t>：</w:t>
      </w:r>
      <w:bookmarkStart w:id="27" w:name="_Toc23175675"/>
      <w:bookmarkStart w:id="28" w:name="_Toc14362477"/>
      <w:bookmarkEnd w:id="25"/>
      <w:bookmarkEnd w:id="26"/>
      <w:r w:rsidR="00D05486" w:rsidRPr="00D05486">
        <w:rPr>
          <w:rFonts w:cs="Cambria" w:hint="eastAsia"/>
          <w:iCs/>
          <w:sz w:val="28"/>
          <w:szCs w:val="28"/>
        </w:rPr>
        <w:t>网络技术服务、技术转让、技术推广、技术咨询；会议及展览展示服务；企业形象策划；电脑晒图服务；礼仪服务；企业管理咨询；应用软件服务；软件开发；计算机系统集成；动画设计；多媒体设计服务；工艺美术创作服务；艺术表演场馆服务；</w:t>
      </w:r>
      <w:r w:rsidR="00D05486">
        <w:rPr>
          <w:rFonts w:cs="Cambria" w:hint="eastAsia"/>
          <w:iCs/>
          <w:sz w:val="28"/>
          <w:szCs w:val="28"/>
        </w:rPr>
        <w:t>文化艺术交流活动策划；文艺创作；互联网信息服务；计算机技术服务</w:t>
      </w:r>
    </w:p>
    <w:bookmarkEnd w:id="27"/>
    <w:bookmarkEnd w:id="28"/>
    <w:p w14:paraId="48697500" w14:textId="77777777" w:rsidR="00DE2D01" w:rsidRDefault="00A606F8" w:rsidP="008C0B71">
      <w:pPr>
        <w:pStyle w:val="12"/>
        <w:ind w:left="1271" w:firstLineChars="0" w:firstLine="0"/>
        <w:jc w:val="both"/>
        <w:rPr>
          <w:rFonts w:cs="Cambria"/>
          <w:iCs/>
          <w:sz w:val="28"/>
          <w:szCs w:val="28"/>
        </w:rPr>
      </w:pPr>
      <w:r>
        <w:rPr>
          <w:rFonts w:cs="Cambria"/>
          <w:iCs/>
          <w:sz w:val="28"/>
          <w:szCs w:val="28"/>
        </w:rPr>
        <w:br w:type="page"/>
      </w:r>
    </w:p>
    <w:p w14:paraId="10BA4F74" w14:textId="77777777" w:rsidR="00DE2D01" w:rsidRDefault="00A606F8">
      <w:pPr>
        <w:pStyle w:val="1"/>
        <w:rPr>
          <w:rStyle w:val="af1"/>
          <w:rFonts w:eastAsia="宋体"/>
          <w:i w:val="0"/>
          <w:iCs w:val="0"/>
        </w:rPr>
      </w:pPr>
      <w:bookmarkStart w:id="29" w:name="_Toc65162045"/>
      <w:r>
        <w:rPr>
          <w:rStyle w:val="af1"/>
          <w:rFonts w:eastAsia="宋体" w:hint="eastAsia"/>
          <w:i w:val="0"/>
          <w:iCs w:val="0"/>
        </w:rPr>
        <w:lastRenderedPageBreak/>
        <w:t>投资市场分析</w:t>
      </w:r>
      <w:bookmarkEnd w:id="29"/>
    </w:p>
    <w:p w14:paraId="441CE766" w14:textId="7DC116FB" w:rsidR="00EC5954" w:rsidRDefault="000F640A" w:rsidP="00925AFC">
      <w:pPr>
        <w:pStyle w:val="2"/>
        <w:rPr>
          <w:rStyle w:val="af1"/>
          <w:rFonts w:eastAsia="宋体" w:hAnsi="宋体"/>
          <w:i w:val="0"/>
        </w:rPr>
      </w:pPr>
      <w:bookmarkStart w:id="30" w:name="_Toc65162046"/>
      <w:r>
        <w:rPr>
          <w:rStyle w:val="af1"/>
          <w:rFonts w:eastAsia="宋体" w:hAnsi="宋体" w:hint="eastAsia"/>
          <w:i w:val="0"/>
        </w:rPr>
        <w:t>短视频、直播行业市场分析</w:t>
      </w:r>
      <w:bookmarkEnd w:id="30"/>
    </w:p>
    <w:p w14:paraId="6F637934" w14:textId="4628C36E" w:rsidR="009C7EC7" w:rsidRDefault="009C7EC7" w:rsidP="00027502">
      <w:pPr>
        <w:ind w:firstLineChars="200" w:firstLine="560"/>
        <w:jc w:val="both"/>
        <w:rPr>
          <w:sz w:val="28"/>
        </w:rPr>
      </w:pPr>
      <w:r w:rsidRPr="009C7EC7">
        <w:rPr>
          <w:sz w:val="28"/>
        </w:rPr>
        <w:t>在互联网技术尚处2G、3G时代，移动网络网速慢，传输质量低，多以图文为主。随着4G、5G网络技术的更新以及智能手机投入市场，视频直播具备了其生长</w:t>
      </w:r>
      <w:r w:rsidR="000E4C8A">
        <w:rPr>
          <w:sz w:val="28"/>
        </w:rPr>
        <w:t>的基础条件。一方面主播可以随时随地通过手机高清摄像功能实时直播</w:t>
      </w:r>
      <w:r w:rsidRPr="009C7EC7">
        <w:rPr>
          <w:sz w:val="28"/>
        </w:rPr>
        <w:t>录制视频，另一方面消费者可以随点、随看，通过网络高速传输及时接收直播。</w:t>
      </w:r>
    </w:p>
    <w:p w14:paraId="33517C59" w14:textId="4EACE6FB" w:rsidR="009C7EC7" w:rsidRDefault="005C6D31" w:rsidP="00027502">
      <w:pPr>
        <w:ind w:firstLineChars="200" w:firstLine="560"/>
        <w:jc w:val="both"/>
        <w:rPr>
          <w:sz w:val="28"/>
        </w:rPr>
      </w:pPr>
      <w:r w:rsidRPr="005C6D31">
        <w:rPr>
          <w:rFonts w:hint="eastAsia"/>
          <w:sz w:val="28"/>
        </w:rPr>
        <w:t>近年来，在线直播以及短视频行业发展火热。</w:t>
      </w:r>
      <w:r w:rsidRPr="005C6D31">
        <w:rPr>
          <w:sz w:val="28"/>
        </w:rPr>
        <w:t>5G、VR等新技术的发展，为短视频与直播行业的发展提供新的契机，可以进一步提升短视频内容丰富度和用户交互度。</w:t>
      </w:r>
    </w:p>
    <w:p w14:paraId="035491DE" w14:textId="19E9B433" w:rsidR="005C6D31" w:rsidRPr="005C6D31" w:rsidRDefault="0005255F" w:rsidP="005C6D31">
      <w:pPr>
        <w:pStyle w:val="3"/>
        <w:jc w:val="both"/>
        <w:rPr>
          <w:rFonts w:eastAsia="宋体"/>
          <w:b/>
        </w:rPr>
      </w:pPr>
      <w:bookmarkStart w:id="31" w:name="_Toc65162047"/>
      <w:r w:rsidRPr="0005255F">
        <w:rPr>
          <w:rFonts w:eastAsia="宋体" w:hint="eastAsia"/>
          <w:b/>
        </w:rPr>
        <w:t>直播行业现状及市场规模</w:t>
      </w:r>
      <w:bookmarkEnd w:id="31"/>
    </w:p>
    <w:p w14:paraId="0D2FCC54" w14:textId="07322B30" w:rsidR="0005255F" w:rsidRPr="0005255F" w:rsidRDefault="0005255F" w:rsidP="00102160">
      <w:pPr>
        <w:pStyle w:val="af5"/>
        <w:numPr>
          <w:ilvl w:val="0"/>
          <w:numId w:val="13"/>
        </w:numPr>
        <w:ind w:firstLineChars="0"/>
        <w:jc w:val="both"/>
        <w:rPr>
          <w:b/>
          <w:sz w:val="28"/>
        </w:rPr>
      </w:pPr>
      <w:r w:rsidRPr="0005255F">
        <w:rPr>
          <w:b/>
          <w:sz w:val="28"/>
        </w:rPr>
        <w:t>中国在线直播行业用户规模稳步增长</w:t>
      </w:r>
    </w:p>
    <w:p w14:paraId="2AAF9200" w14:textId="77777777" w:rsidR="0005255F" w:rsidRDefault="009C7EC7" w:rsidP="00027502">
      <w:pPr>
        <w:ind w:firstLineChars="200" w:firstLine="560"/>
        <w:jc w:val="both"/>
        <w:rPr>
          <w:sz w:val="28"/>
        </w:rPr>
      </w:pPr>
      <w:r w:rsidRPr="009C7EC7">
        <w:rPr>
          <w:rFonts w:hint="eastAsia"/>
          <w:sz w:val="28"/>
        </w:rPr>
        <w:t>智研咨询发布的《</w:t>
      </w:r>
      <w:r w:rsidRPr="009C7EC7">
        <w:rPr>
          <w:sz w:val="28"/>
        </w:rPr>
        <w:t>2020-2026年中国在线视频广告产业运营现状及发展战略研究报告》数据显示：随着抖音、淘宝直播、快手、斗鱼等平台相继入局，各大平台积极探索“直播+”模式，布局内容生态，带动自身业务发展。</w:t>
      </w:r>
    </w:p>
    <w:p w14:paraId="600715B7" w14:textId="2619F23B" w:rsidR="00AB56FA" w:rsidRDefault="009C7EC7" w:rsidP="00AB2F9D">
      <w:pPr>
        <w:ind w:firstLineChars="200" w:firstLine="560"/>
        <w:jc w:val="both"/>
        <w:rPr>
          <w:sz w:val="28"/>
        </w:rPr>
      </w:pPr>
      <w:r w:rsidRPr="009C7EC7">
        <w:rPr>
          <w:sz w:val="28"/>
        </w:rPr>
        <w:t>同时，国内网络直播用户数量亦持续增长，截至2019年6月国内已有4.3亿用户观看直播，</w:t>
      </w:r>
      <w:r w:rsidR="0005255F">
        <w:rPr>
          <w:sz w:val="28"/>
        </w:rPr>
        <w:t>2019</w:t>
      </w:r>
      <w:r w:rsidR="0005255F" w:rsidRPr="0005255F">
        <w:rPr>
          <w:sz w:val="28"/>
        </w:rPr>
        <w:t>年</w:t>
      </w:r>
      <w:r w:rsidR="0005255F">
        <w:rPr>
          <w:sz w:val="28"/>
        </w:rPr>
        <w:t>末</w:t>
      </w:r>
      <w:r w:rsidR="0005255F" w:rsidRPr="0005255F">
        <w:rPr>
          <w:sz w:val="28"/>
        </w:rPr>
        <w:t>中国在线直播行业用户规模已增长至</w:t>
      </w:r>
      <w:r w:rsidR="0005255F">
        <w:rPr>
          <w:sz w:val="28"/>
        </w:rPr>
        <w:t>5.04</w:t>
      </w:r>
      <w:r w:rsidR="0005255F" w:rsidRPr="0005255F">
        <w:rPr>
          <w:sz w:val="28"/>
        </w:rPr>
        <w:t>亿人，增长率为</w:t>
      </w:r>
      <w:r w:rsidR="0005255F">
        <w:rPr>
          <w:sz w:val="28"/>
        </w:rPr>
        <w:t>10.5%</w:t>
      </w:r>
      <w:r w:rsidR="005C6D31">
        <w:rPr>
          <w:rFonts w:hint="eastAsia"/>
          <w:sz w:val="28"/>
        </w:rPr>
        <w:t>。</w:t>
      </w:r>
      <w:r w:rsidR="005C6D31" w:rsidRPr="005C6D31">
        <w:rPr>
          <w:sz w:val="28"/>
        </w:rPr>
        <w:t>iiMedia Research(艾媒咨询)数据显示，预计至2020年底，中国在线直播用户将达5.26亿，短视频用户则超7亿。在互联网发展的下半场，随着5G、人工智能等技术</w:t>
      </w:r>
      <w:r w:rsidR="005C6D31" w:rsidRPr="005C6D31">
        <w:rPr>
          <w:sz w:val="28"/>
        </w:rPr>
        <w:lastRenderedPageBreak/>
        <w:t>的发展，还有头部互联网平台的涌入与垂直领域应用的发展，视频流产品的用户规模还有继续扩大的趋势。</w:t>
      </w:r>
    </w:p>
    <w:p w14:paraId="3E71237D" w14:textId="47FA57A6" w:rsidR="00AB56FA" w:rsidRDefault="00AB2F9D" w:rsidP="005C6D31">
      <w:pPr>
        <w:jc w:val="both"/>
        <w:rPr>
          <w:sz w:val="28"/>
        </w:rPr>
      </w:pPr>
      <w:r>
        <w:rPr>
          <w:rFonts w:hint="eastAsia"/>
          <w:noProof/>
          <w:sz w:val="28"/>
        </w:rPr>
        <w:drawing>
          <wp:inline distT="0" distB="0" distL="0" distR="0" wp14:anchorId="6A014734" wp14:editId="22869027">
            <wp:extent cx="5270500" cy="3190875"/>
            <wp:effectExtent l="0" t="0" r="635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EC2CA2" w14:textId="77777777" w:rsidR="006F42B3" w:rsidRPr="0005255F" w:rsidRDefault="006F42B3" w:rsidP="006F42B3">
      <w:pPr>
        <w:pStyle w:val="af5"/>
        <w:numPr>
          <w:ilvl w:val="0"/>
          <w:numId w:val="13"/>
        </w:numPr>
        <w:ind w:firstLineChars="0"/>
        <w:jc w:val="both"/>
        <w:rPr>
          <w:b/>
          <w:sz w:val="28"/>
        </w:rPr>
      </w:pPr>
      <w:r w:rsidRPr="0005255F">
        <w:rPr>
          <w:rFonts w:hint="eastAsia"/>
          <w:b/>
          <w:sz w:val="28"/>
        </w:rPr>
        <w:t>“</w:t>
      </w:r>
      <w:r w:rsidRPr="0005255F">
        <w:rPr>
          <w:b/>
          <w:sz w:val="28"/>
        </w:rPr>
        <w:t>直播+</w:t>
      </w:r>
      <w:r w:rsidRPr="0005255F">
        <w:rPr>
          <w:rFonts w:hint="eastAsia"/>
          <w:b/>
          <w:sz w:val="28"/>
        </w:rPr>
        <w:t>”</w:t>
      </w:r>
      <w:r w:rsidRPr="0005255F">
        <w:rPr>
          <w:b/>
          <w:sz w:val="28"/>
        </w:rPr>
        <w:t>模式持续发展，电商直播势头迅猛</w:t>
      </w:r>
    </w:p>
    <w:p w14:paraId="0C1CB2AC" w14:textId="5AEE2473" w:rsidR="0005255F" w:rsidRPr="006F42B3" w:rsidRDefault="006F42B3" w:rsidP="006F42B3">
      <w:pPr>
        <w:ind w:firstLineChars="200" w:firstLine="560"/>
        <w:jc w:val="both"/>
        <w:rPr>
          <w:sz w:val="28"/>
        </w:rPr>
      </w:pPr>
      <w:r>
        <w:rPr>
          <w:sz w:val="28"/>
        </w:rPr>
        <w:t>2019</w:t>
      </w:r>
      <w:r w:rsidRPr="0005255F">
        <w:rPr>
          <w:sz w:val="28"/>
        </w:rPr>
        <w:t>年，VR、</w:t>
      </w:r>
      <w:r>
        <w:rPr>
          <w:sz w:val="28"/>
        </w:rPr>
        <w:t>AI</w:t>
      </w:r>
      <w:r w:rsidRPr="0005255F">
        <w:rPr>
          <w:sz w:val="28"/>
        </w:rPr>
        <w:t>等技术带动在线直播行业发展，</w:t>
      </w:r>
      <w:r>
        <w:rPr>
          <w:rFonts w:hint="eastAsia"/>
          <w:sz w:val="28"/>
        </w:rPr>
        <w:t>“</w:t>
      </w:r>
      <w:r w:rsidRPr="0005255F">
        <w:rPr>
          <w:sz w:val="28"/>
        </w:rPr>
        <w:t>直播</w:t>
      </w:r>
      <w:r>
        <w:rPr>
          <w:sz w:val="28"/>
        </w:rPr>
        <w:t>+</w:t>
      </w:r>
      <w:r>
        <w:rPr>
          <w:rFonts w:hint="eastAsia"/>
          <w:sz w:val="28"/>
        </w:rPr>
        <w:t>”</w:t>
      </w:r>
      <w:r w:rsidRPr="0005255F">
        <w:rPr>
          <w:sz w:val="28"/>
        </w:rPr>
        <w:t>的产品与内容创新不断显现，其中</w:t>
      </w:r>
      <w:r>
        <w:rPr>
          <w:rFonts w:hint="eastAsia"/>
          <w:sz w:val="28"/>
        </w:rPr>
        <w:t>“</w:t>
      </w:r>
      <w:r w:rsidRPr="0005255F">
        <w:rPr>
          <w:sz w:val="28"/>
        </w:rPr>
        <w:t>直播</w:t>
      </w:r>
      <w:r>
        <w:rPr>
          <w:rFonts w:hint="eastAsia"/>
          <w:sz w:val="28"/>
        </w:rPr>
        <w:t>+</w:t>
      </w:r>
      <w:r w:rsidRPr="0005255F">
        <w:rPr>
          <w:sz w:val="28"/>
        </w:rPr>
        <w:t>电商</w:t>
      </w:r>
      <w:r>
        <w:rPr>
          <w:rFonts w:hint="eastAsia"/>
          <w:sz w:val="28"/>
        </w:rPr>
        <w:t>”</w:t>
      </w:r>
      <w:r w:rsidRPr="0005255F">
        <w:rPr>
          <w:sz w:val="28"/>
        </w:rPr>
        <w:t>迎来了高速发展的风口。未来</w:t>
      </w:r>
      <w:r>
        <w:rPr>
          <w:rFonts w:hint="eastAsia"/>
          <w:sz w:val="28"/>
        </w:rPr>
        <w:t>“</w:t>
      </w:r>
      <w:r w:rsidRPr="0005255F">
        <w:rPr>
          <w:sz w:val="28"/>
        </w:rPr>
        <w:t>直播+</w:t>
      </w:r>
      <w:r>
        <w:rPr>
          <w:rFonts w:hint="eastAsia"/>
          <w:sz w:val="28"/>
        </w:rPr>
        <w:t>”</w:t>
      </w:r>
      <w:r w:rsidRPr="0005255F">
        <w:rPr>
          <w:sz w:val="28"/>
        </w:rPr>
        <w:t>的商业模式将继续发展完善，在线直播平台将更加注重精细化与专业化运营，通过产品、形式与内容的创新塑造和强化自身差异化优势，并通过技术赋能提升用户体验，布局更多业务和内容模块，赢得在线直播行业赛道的竞争</w:t>
      </w:r>
      <w:r w:rsidRPr="0005255F">
        <w:rPr>
          <w:rFonts w:hint="eastAsia"/>
          <w:sz w:val="28"/>
        </w:rPr>
        <w:t>。</w:t>
      </w:r>
    </w:p>
    <w:p w14:paraId="5CACA747" w14:textId="77777777" w:rsidR="0005255F" w:rsidRDefault="0005255F" w:rsidP="00102160">
      <w:pPr>
        <w:pStyle w:val="af5"/>
        <w:numPr>
          <w:ilvl w:val="0"/>
          <w:numId w:val="13"/>
        </w:numPr>
        <w:ind w:firstLineChars="0"/>
        <w:jc w:val="both"/>
        <w:rPr>
          <w:b/>
          <w:sz w:val="28"/>
        </w:rPr>
      </w:pPr>
      <w:r w:rsidRPr="0005255F">
        <w:rPr>
          <w:rFonts w:hint="eastAsia"/>
          <w:b/>
          <w:sz w:val="28"/>
        </w:rPr>
        <w:t>在线直播赛道竞争加剧，技术赋能助力行业发展</w:t>
      </w:r>
    </w:p>
    <w:p w14:paraId="532046CA" w14:textId="1D62E281" w:rsidR="009C7EC7" w:rsidRPr="00AB2F9D" w:rsidRDefault="0005255F" w:rsidP="00AB2F9D">
      <w:pPr>
        <w:ind w:firstLineChars="200" w:firstLine="560"/>
        <w:jc w:val="both"/>
        <w:rPr>
          <w:b/>
          <w:sz w:val="28"/>
        </w:rPr>
      </w:pPr>
      <w:r>
        <w:rPr>
          <w:sz w:val="28"/>
        </w:rPr>
        <w:t>2019</w:t>
      </w:r>
      <w:r w:rsidRPr="0005255F">
        <w:rPr>
          <w:sz w:val="28"/>
        </w:rPr>
        <w:t>年，熊猫直播关闭，快手抖音等短视频平台加强直播业务，</w:t>
      </w:r>
      <w:r>
        <w:rPr>
          <w:sz w:val="28"/>
        </w:rPr>
        <w:t>B</w:t>
      </w:r>
      <w:r w:rsidRPr="0005255F">
        <w:rPr>
          <w:sz w:val="28"/>
        </w:rPr>
        <w:t>站直播发展迅速，在线直播行业竞争更加激烈。而技术的革新，如</w:t>
      </w:r>
      <w:r>
        <w:rPr>
          <w:sz w:val="28"/>
        </w:rPr>
        <w:t>5G</w:t>
      </w:r>
      <w:r w:rsidRPr="0005255F">
        <w:rPr>
          <w:sz w:val="28"/>
        </w:rPr>
        <w:t>的到来，为在线直播行业的发展带来巨大的机遇。在线直播平台应顺应发展趋势，加强技术布局，创造更多优质内容，赢得竞争优势。</w:t>
      </w:r>
    </w:p>
    <w:p w14:paraId="6DF4DECB" w14:textId="4E5C67DE" w:rsidR="0005255F" w:rsidRPr="0005255F" w:rsidRDefault="0005255F" w:rsidP="00027502">
      <w:pPr>
        <w:pStyle w:val="3"/>
        <w:jc w:val="both"/>
        <w:rPr>
          <w:rFonts w:eastAsia="宋体"/>
          <w:b/>
        </w:rPr>
      </w:pPr>
      <w:bookmarkStart w:id="32" w:name="_Toc65162048"/>
      <w:r w:rsidRPr="0005255F">
        <w:rPr>
          <w:rFonts w:eastAsia="宋体" w:hint="eastAsia"/>
          <w:b/>
        </w:rPr>
        <w:lastRenderedPageBreak/>
        <w:t>在线直播行业未来发展趋势</w:t>
      </w:r>
      <w:bookmarkEnd w:id="32"/>
    </w:p>
    <w:p w14:paraId="0E5967DB" w14:textId="77777777" w:rsidR="006F42B3" w:rsidRPr="00E35F6C" w:rsidRDefault="0005255F" w:rsidP="00E35F6C">
      <w:pPr>
        <w:pStyle w:val="af5"/>
        <w:numPr>
          <w:ilvl w:val="0"/>
          <w:numId w:val="13"/>
        </w:numPr>
        <w:ind w:firstLineChars="0"/>
        <w:jc w:val="both"/>
        <w:rPr>
          <w:rFonts w:cs="Cambria"/>
          <w:b/>
          <w:iCs/>
          <w:sz w:val="28"/>
          <w:szCs w:val="28"/>
        </w:rPr>
      </w:pPr>
      <w:r w:rsidRPr="00E35F6C">
        <w:rPr>
          <w:rFonts w:cs="Cambria" w:hint="eastAsia"/>
          <w:b/>
          <w:iCs/>
          <w:sz w:val="28"/>
          <w:szCs w:val="28"/>
        </w:rPr>
        <w:t>“直播</w:t>
      </w:r>
      <w:r w:rsidRPr="00E35F6C">
        <w:rPr>
          <w:rFonts w:cs="Cambria"/>
          <w:b/>
          <w:iCs/>
          <w:sz w:val="28"/>
          <w:szCs w:val="28"/>
        </w:rPr>
        <w:t>+”赋能各行业发展，产业跨界融合成趋势</w:t>
      </w:r>
    </w:p>
    <w:p w14:paraId="355C8924" w14:textId="24DE1FFD" w:rsidR="006F42B3" w:rsidRDefault="006F42B3" w:rsidP="006F42B3">
      <w:pPr>
        <w:ind w:firstLineChars="200" w:firstLine="560"/>
        <w:jc w:val="both"/>
        <w:rPr>
          <w:rFonts w:cs="Cambria"/>
          <w:b/>
          <w:iCs/>
          <w:sz w:val="28"/>
          <w:szCs w:val="28"/>
        </w:rPr>
      </w:pPr>
      <w:r w:rsidRPr="006F42B3">
        <w:rPr>
          <w:rFonts w:cs="Cambria"/>
          <w:iCs/>
          <w:sz w:val="28"/>
          <w:szCs w:val="28"/>
        </w:rPr>
        <w:t>在线直播的形式具有即时互动和沉浸性的特点，使直播结合其他行业发展也拥有巨大潜力。目前在线直播平台不断探索“直播+”模式的应用，通过直播赋能，如电商、综艺等发展，未来在线直播与其他行业的结合将继续加深。一方面，直播的形式能使其他行业内容输出更加多元化，另一方面，与其他行业的集合也有利于直播承载内容的拓展。</w:t>
      </w:r>
    </w:p>
    <w:p w14:paraId="563BC16A" w14:textId="3A05F3A9" w:rsidR="0005255F" w:rsidRPr="006F42B3" w:rsidRDefault="006F42B3" w:rsidP="006F42B3">
      <w:pPr>
        <w:ind w:firstLineChars="200" w:firstLine="560"/>
        <w:jc w:val="both"/>
        <w:rPr>
          <w:rFonts w:cs="Cambria"/>
          <w:b/>
          <w:iCs/>
          <w:sz w:val="28"/>
          <w:szCs w:val="28"/>
        </w:rPr>
      </w:pPr>
      <w:r w:rsidRPr="006F42B3">
        <w:rPr>
          <w:rFonts w:cs="Cambria" w:hint="eastAsia"/>
          <w:iCs/>
          <w:sz w:val="28"/>
          <w:szCs w:val="28"/>
        </w:rPr>
        <w:t>传统电商流量红利风口已过，而在线直播的实时性、互动性极大地增强了用户体验，降低了用户在电商购物中的不确定性，增强了用户消费冲动，提升了转化率。未来电商直播将继续发展，主播应注意利用自身的口碑及社交关系，形成用户沉淀，从而在电商直播中脱颖而出。</w:t>
      </w:r>
    </w:p>
    <w:p w14:paraId="4D2CF964" w14:textId="675B4A8A" w:rsidR="0005255F" w:rsidRPr="00E35F6C" w:rsidRDefault="0005255F" w:rsidP="00E35F6C">
      <w:pPr>
        <w:pStyle w:val="af5"/>
        <w:numPr>
          <w:ilvl w:val="0"/>
          <w:numId w:val="13"/>
        </w:numPr>
        <w:ind w:firstLineChars="0"/>
        <w:jc w:val="both"/>
        <w:rPr>
          <w:rFonts w:cs="Cambria"/>
          <w:b/>
          <w:iCs/>
          <w:sz w:val="28"/>
          <w:szCs w:val="28"/>
        </w:rPr>
      </w:pPr>
      <w:r w:rsidRPr="00E35F6C">
        <w:rPr>
          <w:rFonts w:cs="Cambria"/>
          <w:b/>
          <w:iCs/>
          <w:sz w:val="28"/>
          <w:szCs w:val="28"/>
        </w:rPr>
        <w:t>成本升高推动商业模式探索，多元发展成关键</w:t>
      </w:r>
    </w:p>
    <w:p w14:paraId="46F080D0" w14:textId="3D6070BF" w:rsidR="00925AFC" w:rsidRPr="0005255F" w:rsidRDefault="0005255F" w:rsidP="00027502">
      <w:pPr>
        <w:ind w:firstLineChars="200" w:firstLine="560"/>
        <w:jc w:val="both"/>
        <w:rPr>
          <w:rFonts w:cs="Cambria"/>
          <w:iCs/>
          <w:sz w:val="28"/>
          <w:szCs w:val="28"/>
        </w:rPr>
      </w:pPr>
      <w:r w:rsidRPr="0005255F">
        <w:rPr>
          <w:rFonts w:cs="Cambria"/>
          <w:iCs/>
          <w:sz w:val="28"/>
          <w:szCs w:val="28"/>
        </w:rPr>
        <w:t>在线直播平台运营成本较高，在市场逐渐回归理性以及流量红利消失的情况下，成本对于平台的制约将更加突出，也更需要在线直播平台去探索新的商业模式。新消费背景下用户娱乐消费潜力具有释放空间，传统直播平台盈利模式需要探索更多元化的发展，如加强主播IP商业化挖掘、探索</w:t>
      </w:r>
      <w:r w:rsidR="00CD52A5">
        <w:rPr>
          <w:rFonts w:cs="Cambria"/>
          <w:iCs/>
          <w:sz w:val="28"/>
          <w:szCs w:val="28"/>
        </w:rPr>
        <w:t>更多</w:t>
      </w:r>
      <w:r w:rsidR="00CD52A5">
        <w:rPr>
          <w:rFonts w:cs="Cambria" w:hint="eastAsia"/>
          <w:iCs/>
          <w:sz w:val="28"/>
          <w:szCs w:val="28"/>
        </w:rPr>
        <w:t>社交</w:t>
      </w:r>
      <w:r w:rsidRPr="0005255F">
        <w:rPr>
          <w:rFonts w:cs="Cambria"/>
          <w:iCs/>
          <w:sz w:val="28"/>
          <w:szCs w:val="28"/>
        </w:rPr>
        <w:t>模式等</w:t>
      </w:r>
      <w:r>
        <w:rPr>
          <w:rFonts w:cs="Cambria" w:hint="eastAsia"/>
          <w:iCs/>
          <w:sz w:val="28"/>
          <w:szCs w:val="28"/>
        </w:rPr>
        <w:t>。</w:t>
      </w:r>
    </w:p>
    <w:p w14:paraId="124E8415" w14:textId="5D68C1FD" w:rsidR="0005255F" w:rsidRPr="00E35F6C" w:rsidRDefault="0005255F" w:rsidP="00E35F6C">
      <w:pPr>
        <w:pStyle w:val="af5"/>
        <w:numPr>
          <w:ilvl w:val="0"/>
          <w:numId w:val="13"/>
        </w:numPr>
        <w:ind w:firstLineChars="0"/>
        <w:jc w:val="both"/>
        <w:rPr>
          <w:rFonts w:cs="Cambria"/>
          <w:b/>
          <w:iCs/>
          <w:sz w:val="28"/>
          <w:szCs w:val="28"/>
        </w:rPr>
      </w:pPr>
      <w:r w:rsidRPr="00E35F6C">
        <w:rPr>
          <w:rFonts w:cs="Cambria"/>
          <w:b/>
          <w:iCs/>
          <w:sz w:val="28"/>
          <w:szCs w:val="28"/>
        </w:rPr>
        <w:t>直播</w:t>
      </w:r>
      <w:r w:rsidRPr="00E35F6C">
        <w:rPr>
          <w:rFonts w:cs="Cambria" w:hint="eastAsia"/>
          <w:b/>
          <w:iCs/>
          <w:sz w:val="28"/>
          <w:szCs w:val="28"/>
        </w:rPr>
        <w:t>“</w:t>
      </w:r>
      <w:r w:rsidRPr="00E35F6C">
        <w:rPr>
          <w:rFonts w:cs="Cambria"/>
          <w:b/>
          <w:iCs/>
          <w:sz w:val="28"/>
          <w:szCs w:val="28"/>
        </w:rPr>
        <w:t>出圈</w:t>
      </w:r>
      <w:r w:rsidRPr="00E35F6C">
        <w:rPr>
          <w:rFonts w:cs="Cambria" w:hint="eastAsia"/>
          <w:b/>
          <w:iCs/>
          <w:sz w:val="28"/>
          <w:szCs w:val="28"/>
        </w:rPr>
        <w:t>”</w:t>
      </w:r>
      <w:r w:rsidRPr="00E35F6C">
        <w:rPr>
          <w:rFonts w:cs="Cambria"/>
          <w:b/>
          <w:iCs/>
          <w:sz w:val="28"/>
          <w:szCs w:val="28"/>
        </w:rPr>
        <w:t>，在线直播关注度提升</w:t>
      </w:r>
    </w:p>
    <w:p w14:paraId="5B223693" w14:textId="68CF27CD" w:rsidR="006A227D" w:rsidRDefault="0005255F" w:rsidP="00027502">
      <w:pPr>
        <w:ind w:firstLineChars="200" w:firstLine="560"/>
        <w:jc w:val="both"/>
        <w:rPr>
          <w:rFonts w:cs="Cambria"/>
          <w:iCs/>
          <w:sz w:val="28"/>
          <w:szCs w:val="28"/>
        </w:rPr>
      </w:pPr>
      <w:r w:rsidRPr="0005255F">
        <w:rPr>
          <w:rFonts w:cs="Cambria" w:hint="eastAsia"/>
          <w:iCs/>
          <w:sz w:val="28"/>
          <w:szCs w:val="28"/>
        </w:rPr>
        <w:lastRenderedPageBreak/>
        <w:t>直播更加</w:t>
      </w:r>
      <w:r>
        <w:rPr>
          <w:rFonts w:cs="Cambria" w:hint="eastAsia"/>
          <w:iCs/>
          <w:sz w:val="28"/>
          <w:szCs w:val="28"/>
        </w:rPr>
        <w:t>“</w:t>
      </w:r>
      <w:r w:rsidRPr="0005255F">
        <w:rPr>
          <w:rFonts w:cs="Cambria"/>
          <w:iCs/>
          <w:sz w:val="28"/>
          <w:szCs w:val="28"/>
        </w:rPr>
        <w:t>出圈</w:t>
      </w:r>
      <w:r>
        <w:rPr>
          <w:rFonts w:cs="Cambria" w:hint="eastAsia"/>
          <w:iCs/>
          <w:sz w:val="28"/>
          <w:szCs w:val="28"/>
        </w:rPr>
        <w:t>”</w:t>
      </w:r>
      <w:r w:rsidRPr="0005255F">
        <w:rPr>
          <w:rFonts w:cs="Cambria"/>
          <w:iCs/>
          <w:sz w:val="28"/>
          <w:szCs w:val="28"/>
        </w:rPr>
        <w:t>，在线直播更加日常化、生活化。由于技术的成熟，媒体信息将更加强调动态、实时，在线直播在媒体上的渗透率将增加，互联网用户的参与度以及直播的关注度将进一步提升。</w:t>
      </w:r>
    </w:p>
    <w:p w14:paraId="2E40F90A" w14:textId="55C2675D" w:rsidR="0005255F" w:rsidRPr="00E35F6C" w:rsidRDefault="0005255F" w:rsidP="00E35F6C">
      <w:pPr>
        <w:pStyle w:val="af5"/>
        <w:numPr>
          <w:ilvl w:val="0"/>
          <w:numId w:val="13"/>
        </w:numPr>
        <w:ind w:firstLineChars="0"/>
        <w:jc w:val="both"/>
        <w:rPr>
          <w:rFonts w:cs="Cambria"/>
          <w:b/>
          <w:iCs/>
          <w:sz w:val="28"/>
          <w:szCs w:val="28"/>
        </w:rPr>
      </w:pPr>
      <w:r w:rsidRPr="00E35F6C">
        <w:rPr>
          <w:rFonts w:cs="Cambria" w:hint="eastAsia"/>
          <w:b/>
          <w:iCs/>
          <w:sz w:val="28"/>
          <w:szCs w:val="28"/>
        </w:rPr>
        <w:t>在线直播专业化运营，主播生态建设更加完备</w:t>
      </w:r>
    </w:p>
    <w:p w14:paraId="0D9EB30D" w14:textId="77777777" w:rsidR="0005255F" w:rsidRPr="0005255F" w:rsidRDefault="0005255F" w:rsidP="00EA4DE5">
      <w:pPr>
        <w:ind w:firstLineChars="200" w:firstLine="560"/>
        <w:jc w:val="both"/>
        <w:rPr>
          <w:rFonts w:cs="Cambria"/>
          <w:iCs/>
          <w:sz w:val="28"/>
          <w:szCs w:val="28"/>
        </w:rPr>
      </w:pPr>
      <w:r w:rsidRPr="0005255F">
        <w:rPr>
          <w:rFonts w:cs="Cambria" w:hint="eastAsia"/>
          <w:iCs/>
          <w:sz w:val="28"/>
          <w:szCs w:val="28"/>
        </w:rPr>
        <w:t>在线直播行业将更加注重精细化与专业化运营，产业链布局更加齐全完善。平台通过产品与形式的创新立足自身的差异化特点，避免陷入内容同质化，并通过加强主播生态的构建等举措，强化平台优势，在激烈的竞争格局中赢取用户。</w:t>
      </w:r>
    </w:p>
    <w:p w14:paraId="4E3621C0" w14:textId="60E72F87" w:rsidR="0005255F" w:rsidRPr="00E35F6C" w:rsidRDefault="0005255F" w:rsidP="00E35F6C">
      <w:pPr>
        <w:pStyle w:val="af5"/>
        <w:numPr>
          <w:ilvl w:val="0"/>
          <w:numId w:val="13"/>
        </w:numPr>
        <w:ind w:firstLineChars="0"/>
        <w:jc w:val="both"/>
        <w:rPr>
          <w:rFonts w:cs="Cambria"/>
          <w:b/>
          <w:iCs/>
          <w:sz w:val="28"/>
          <w:szCs w:val="28"/>
        </w:rPr>
      </w:pPr>
      <w:r w:rsidRPr="00E35F6C">
        <w:rPr>
          <w:rFonts w:cs="Cambria"/>
          <w:b/>
          <w:iCs/>
          <w:sz w:val="28"/>
          <w:szCs w:val="28"/>
        </w:rPr>
        <w:t>在线直播市场下沉发展</w:t>
      </w:r>
    </w:p>
    <w:p w14:paraId="6E36DC08" w14:textId="0DB9A56F" w:rsidR="0005255F" w:rsidRDefault="0005255F" w:rsidP="00EA4DE5">
      <w:pPr>
        <w:ind w:firstLineChars="200" w:firstLine="560"/>
        <w:jc w:val="both"/>
        <w:rPr>
          <w:rFonts w:cs="Cambria"/>
          <w:iCs/>
          <w:sz w:val="28"/>
          <w:szCs w:val="28"/>
        </w:rPr>
      </w:pPr>
      <w:r w:rsidRPr="0005255F">
        <w:rPr>
          <w:rFonts w:cs="Cambria" w:hint="eastAsia"/>
          <w:iCs/>
          <w:sz w:val="28"/>
          <w:szCs w:val="28"/>
        </w:rPr>
        <w:t>用户下沉是近年来互联网发展的关键点之一，对于三四线城市的用户，娱乐方式较少，而空闲的娱乐时间较为丰富，加强对该部分用户的挖掘，可以为在线直播开辟市场空间。在线直播市场下沉发展，也将推进在线直播在内容与形式上的创新。</w:t>
      </w:r>
    </w:p>
    <w:p w14:paraId="453DE16A" w14:textId="28FBA708" w:rsidR="004C3B0C" w:rsidRPr="004C3B0C" w:rsidRDefault="004C3B0C" w:rsidP="004C3B0C">
      <w:pPr>
        <w:pStyle w:val="3"/>
        <w:jc w:val="both"/>
        <w:rPr>
          <w:rFonts w:eastAsia="宋体"/>
          <w:b/>
        </w:rPr>
      </w:pPr>
      <w:bookmarkStart w:id="33" w:name="_Toc65162049"/>
      <w:r>
        <w:rPr>
          <w:rFonts w:eastAsia="宋体"/>
          <w:b/>
        </w:rPr>
        <w:t>行业前景</w:t>
      </w:r>
      <w:bookmarkEnd w:id="33"/>
    </w:p>
    <w:p w14:paraId="0B80795D" w14:textId="77777777" w:rsidR="00E35F6C" w:rsidRDefault="004C3B0C" w:rsidP="00E35F6C">
      <w:pPr>
        <w:pStyle w:val="af5"/>
        <w:numPr>
          <w:ilvl w:val="0"/>
          <w:numId w:val="13"/>
        </w:numPr>
        <w:ind w:firstLineChars="0"/>
        <w:jc w:val="both"/>
        <w:rPr>
          <w:b/>
          <w:sz w:val="28"/>
        </w:rPr>
      </w:pPr>
      <w:r w:rsidRPr="00E35F6C">
        <w:rPr>
          <w:b/>
          <w:sz w:val="28"/>
        </w:rPr>
        <w:t>直播市场增长空间依然还有，尚未进入存量时代</w:t>
      </w:r>
    </w:p>
    <w:p w14:paraId="2FB8BC27" w14:textId="030820D5" w:rsidR="004C3B0C" w:rsidRPr="00E35F6C" w:rsidRDefault="00E35F6C" w:rsidP="00E35F6C">
      <w:pPr>
        <w:jc w:val="both"/>
        <w:rPr>
          <w:b/>
          <w:sz w:val="28"/>
        </w:rPr>
      </w:pPr>
      <w:r>
        <w:rPr>
          <w:sz w:val="28"/>
        </w:rPr>
        <w:t xml:space="preserve">    </w:t>
      </w:r>
      <w:r w:rsidR="004C3B0C" w:rsidRPr="00E35F6C">
        <w:rPr>
          <w:rFonts w:hint="eastAsia"/>
          <w:sz w:val="28"/>
        </w:rPr>
        <w:t>直播增速放缓，但依然是一个增长中的市场。</w:t>
      </w:r>
      <w:r w:rsidR="004C3B0C" w:rsidRPr="00E35F6C">
        <w:rPr>
          <w:sz w:val="28"/>
        </w:rPr>
        <w:t>CNNIC数据显示，2019年6月网络直播服务半年增长率高达9.2%，远超过即时通信、搜索引擎、网络新闻、网络视频、网络音乐等网络服务，成为增速最快的网络娱乐服务。</w:t>
      </w:r>
    </w:p>
    <w:p w14:paraId="073514BF" w14:textId="77777777" w:rsidR="00E35F6C" w:rsidRDefault="004C3B0C" w:rsidP="00E35F6C">
      <w:pPr>
        <w:pStyle w:val="af5"/>
        <w:numPr>
          <w:ilvl w:val="0"/>
          <w:numId w:val="13"/>
        </w:numPr>
        <w:ind w:firstLineChars="0"/>
        <w:jc w:val="both"/>
        <w:rPr>
          <w:b/>
          <w:sz w:val="28"/>
        </w:rPr>
      </w:pPr>
      <w:r w:rsidRPr="00E35F6C">
        <w:rPr>
          <w:b/>
          <w:sz w:val="28"/>
        </w:rPr>
        <w:t>直播已成为全民娱乐工具，成为一种生活方式</w:t>
      </w:r>
    </w:p>
    <w:p w14:paraId="56A4337F" w14:textId="4CB75DB6" w:rsidR="004C3B0C" w:rsidRPr="00E35F6C" w:rsidRDefault="00E35F6C" w:rsidP="00E35F6C">
      <w:pPr>
        <w:jc w:val="both"/>
        <w:rPr>
          <w:b/>
          <w:sz w:val="28"/>
        </w:rPr>
      </w:pPr>
      <w:r>
        <w:rPr>
          <w:sz w:val="28"/>
        </w:rPr>
        <w:lastRenderedPageBreak/>
        <w:t xml:space="preserve">    </w:t>
      </w:r>
      <w:r w:rsidR="004C3B0C" w:rsidRPr="00E35F6C">
        <w:rPr>
          <w:rFonts w:hint="eastAsia"/>
          <w:sz w:val="28"/>
        </w:rPr>
        <w:t>对于用户来说，拿起手机打开直播消费内容获取快乐，已是一种习惯性的娱乐方式，以打赏、礼物等不同形式给喜欢的主播或者内容付费，则成为一种生活方式。</w:t>
      </w:r>
    </w:p>
    <w:p w14:paraId="7B5307FA" w14:textId="77777777" w:rsidR="00E35F6C" w:rsidRDefault="004C3B0C" w:rsidP="00E35F6C">
      <w:pPr>
        <w:pStyle w:val="af5"/>
        <w:numPr>
          <w:ilvl w:val="0"/>
          <w:numId w:val="13"/>
        </w:numPr>
        <w:ind w:firstLineChars="0"/>
        <w:jc w:val="both"/>
        <w:rPr>
          <w:b/>
          <w:sz w:val="28"/>
        </w:rPr>
      </w:pPr>
      <w:r w:rsidRPr="00E35F6C">
        <w:rPr>
          <w:rFonts w:hint="eastAsia"/>
          <w:b/>
          <w:sz w:val="28"/>
        </w:rPr>
        <w:t>主播已变成一种社会职业，主播服务日益重要</w:t>
      </w:r>
    </w:p>
    <w:p w14:paraId="0CB05461" w14:textId="47A2208C" w:rsidR="004C3B0C" w:rsidRPr="00E35F6C" w:rsidRDefault="00E35F6C" w:rsidP="00E35F6C">
      <w:pPr>
        <w:jc w:val="both"/>
        <w:rPr>
          <w:b/>
          <w:sz w:val="28"/>
        </w:rPr>
      </w:pPr>
      <w:r>
        <w:rPr>
          <w:sz w:val="28"/>
        </w:rPr>
        <w:t xml:space="preserve">    </w:t>
      </w:r>
      <w:r w:rsidR="004C3B0C" w:rsidRPr="00E35F6C">
        <w:rPr>
          <w:sz w:val="28"/>
        </w:rPr>
        <w:t>2019年直播行业已经很少有负面新闻，在监管部门和直播平台的共同努力下，行业环境变得更加绿色，直播竞争变得更加有序，主播作为一种职业开始得到社会认可。</w:t>
      </w:r>
    </w:p>
    <w:p w14:paraId="5943967A" w14:textId="527FC117" w:rsidR="004C3B0C" w:rsidRPr="004C3B0C" w:rsidRDefault="004C3B0C" w:rsidP="004C3B0C">
      <w:pPr>
        <w:ind w:firstLineChars="200" w:firstLine="560"/>
        <w:jc w:val="both"/>
        <w:rPr>
          <w:sz w:val="28"/>
        </w:rPr>
      </w:pPr>
      <w:r w:rsidRPr="004C3B0C">
        <w:rPr>
          <w:rFonts w:hint="eastAsia"/>
          <w:sz w:val="28"/>
        </w:rPr>
        <w:t>总体来说，直播已经成为一种国民娱乐、生活和消费方式，主播则已成为一种社会新兴职业，且备受追捧，直播市场从无序竞争走向有序竞争，开始稳定增长的步伐。</w:t>
      </w:r>
    </w:p>
    <w:p w14:paraId="2B91980A" w14:textId="7B50519D" w:rsidR="00027502" w:rsidRPr="00027502" w:rsidRDefault="00027502" w:rsidP="00EA4DE5">
      <w:pPr>
        <w:pStyle w:val="3"/>
        <w:jc w:val="both"/>
        <w:rPr>
          <w:rFonts w:eastAsia="宋体"/>
          <w:b/>
        </w:rPr>
      </w:pPr>
      <w:bookmarkStart w:id="34" w:name="_Toc65162050"/>
      <w:r>
        <w:rPr>
          <w:rFonts w:eastAsia="宋体" w:hint="eastAsia"/>
          <w:b/>
        </w:rPr>
        <w:t>行业投资</w:t>
      </w:r>
      <w:bookmarkEnd w:id="34"/>
    </w:p>
    <w:p w14:paraId="0D6127F2" w14:textId="77777777" w:rsidR="007A779D" w:rsidRDefault="007A779D" w:rsidP="007A779D">
      <w:pPr>
        <w:ind w:firstLineChars="200" w:firstLine="560"/>
        <w:jc w:val="both"/>
        <w:rPr>
          <w:sz w:val="28"/>
        </w:rPr>
      </w:pPr>
      <w:r w:rsidRPr="007A779D">
        <w:rPr>
          <w:rFonts w:hint="eastAsia"/>
          <w:sz w:val="28"/>
        </w:rPr>
        <w:t>直播黄金时代远未结束，娱乐消费升级趋势和</w:t>
      </w:r>
      <w:r w:rsidRPr="007A779D">
        <w:rPr>
          <w:sz w:val="28"/>
        </w:rPr>
        <w:t>5G时代到来，让直播的未来充满许多可能。</w:t>
      </w:r>
    </w:p>
    <w:p w14:paraId="0B8275D4" w14:textId="32A2F031" w:rsidR="00027502" w:rsidRDefault="00027502" w:rsidP="00EA4DE5">
      <w:pPr>
        <w:ind w:firstLineChars="200" w:firstLine="560"/>
        <w:jc w:val="both"/>
        <w:rPr>
          <w:sz w:val="28"/>
        </w:rPr>
      </w:pPr>
      <w:r w:rsidRPr="00027502">
        <w:rPr>
          <w:rFonts w:hint="eastAsia"/>
          <w:sz w:val="28"/>
        </w:rPr>
        <w:t>直播行业发展至今，需要更多新鲜玩法来打破千篇一律的模式。精细化运营的趋势成为必然，</w:t>
      </w:r>
      <w:r w:rsidRPr="00027502">
        <w:rPr>
          <w:sz w:val="28"/>
        </w:rPr>
        <w:t>2019年三季度，有34.29%的岗位面向直播运营人才。三四线的这些用户更晚接触移动互联网，有着更多的闲暇娱乐时间，近两年逐步培养起来的消费习惯，也让行业看到未来下沉市场更大的潜力和想象空间。</w:t>
      </w:r>
    </w:p>
    <w:p w14:paraId="64765B18" w14:textId="5E2BBD76" w:rsidR="00027502" w:rsidRDefault="00027502" w:rsidP="00EA4DE5">
      <w:pPr>
        <w:ind w:firstLineChars="200" w:firstLine="560"/>
        <w:jc w:val="both"/>
        <w:rPr>
          <w:sz w:val="28"/>
        </w:rPr>
      </w:pPr>
      <w:r w:rsidRPr="00027502">
        <w:rPr>
          <w:sz w:val="28"/>
        </w:rPr>
        <w:t>随着直播行业进入了转型、调整期，对直播平台的商业模式、内容生产、主播培育和吸流能力等方面提出了更高的要求。我国网络直播平台的经营模式趋于多元化，行业融资能力增强，新增投资不断增加，投资的强劲表明了我国资本对网络直播行</w:t>
      </w:r>
      <w:r w:rsidRPr="00027502">
        <w:rPr>
          <w:rFonts w:hint="eastAsia"/>
          <w:sz w:val="28"/>
        </w:rPr>
        <w:t>业前景依然看好。</w:t>
      </w:r>
    </w:p>
    <w:p w14:paraId="4F10409E" w14:textId="72224365" w:rsidR="00FE4CF3" w:rsidRPr="00FE4CF3" w:rsidRDefault="00FE4CF3" w:rsidP="00FE4CF3">
      <w:pPr>
        <w:pStyle w:val="2"/>
        <w:rPr>
          <w:rFonts w:eastAsia="宋体" w:hAnsi="宋体"/>
        </w:rPr>
      </w:pPr>
      <w:bookmarkStart w:id="35" w:name="_Toc65162051"/>
      <w:r w:rsidRPr="00FE4CF3">
        <w:rPr>
          <w:rFonts w:eastAsia="宋体" w:hAnsi="宋体" w:hint="eastAsia"/>
        </w:rPr>
        <w:lastRenderedPageBreak/>
        <w:t>中国电商行业发展现状及未来趋势分析</w:t>
      </w:r>
      <w:bookmarkEnd w:id="35"/>
    </w:p>
    <w:p w14:paraId="129BFDA6" w14:textId="77777777" w:rsidR="00FE4CF3" w:rsidRPr="00FE3845" w:rsidRDefault="00FE4CF3" w:rsidP="00FE4CF3">
      <w:pPr>
        <w:pStyle w:val="af5"/>
        <w:numPr>
          <w:ilvl w:val="0"/>
          <w:numId w:val="13"/>
        </w:numPr>
        <w:ind w:firstLineChars="0"/>
        <w:jc w:val="both"/>
        <w:rPr>
          <w:b/>
          <w:sz w:val="28"/>
        </w:rPr>
      </w:pPr>
      <w:r w:rsidRPr="00FE3845">
        <w:rPr>
          <w:rFonts w:hint="eastAsia"/>
          <w:b/>
          <w:sz w:val="28"/>
        </w:rPr>
        <w:t>网购用户规模及网络零售市场规模</w:t>
      </w:r>
    </w:p>
    <w:p w14:paraId="055E9549" w14:textId="77777777" w:rsidR="00FE4CF3" w:rsidRDefault="00FE4CF3" w:rsidP="00FE4CF3">
      <w:pPr>
        <w:ind w:firstLineChars="200" w:firstLine="560"/>
        <w:jc w:val="both"/>
        <w:rPr>
          <w:sz w:val="28"/>
        </w:rPr>
      </w:pPr>
      <w:r w:rsidRPr="003A49B7">
        <w:rPr>
          <w:rFonts w:hint="eastAsia"/>
          <w:sz w:val="28"/>
        </w:rPr>
        <w:t>随着互联网普及率的不断提高，中国电商稳步发展。</w:t>
      </w:r>
      <w:r w:rsidRPr="003A49B7">
        <w:rPr>
          <w:sz w:val="28"/>
        </w:rPr>
        <w:t>iiMedia</w:t>
      </w:r>
      <w:r>
        <w:rPr>
          <w:sz w:val="28"/>
        </w:rPr>
        <w:t xml:space="preserve"> </w:t>
      </w:r>
      <w:r w:rsidRPr="003A49B7">
        <w:rPr>
          <w:sz w:val="28"/>
        </w:rPr>
        <w:t>Research(艾媒咨询)数据显示，2019年上半年，中国的网络零售总额已达到195209.7亿元，占社会零售总额的24.7%，截至2019</w:t>
      </w:r>
      <w:r>
        <w:rPr>
          <w:sz w:val="28"/>
        </w:rPr>
        <w:t>年，中国移动电商用户规模</w:t>
      </w:r>
      <w:r w:rsidRPr="003A49B7">
        <w:rPr>
          <w:sz w:val="28"/>
        </w:rPr>
        <w:t>突破7</w:t>
      </w:r>
      <w:r>
        <w:rPr>
          <w:sz w:val="28"/>
        </w:rPr>
        <w:t>亿人</w:t>
      </w:r>
      <w:r w:rsidRPr="006F5730">
        <w:rPr>
          <w:sz w:val="28"/>
        </w:rPr>
        <w:t>。</w:t>
      </w:r>
    </w:p>
    <w:p w14:paraId="1891CC0B" w14:textId="77777777" w:rsidR="00FE4CF3" w:rsidRDefault="00FE4CF3" w:rsidP="00FE4CF3">
      <w:pPr>
        <w:jc w:val="both"/>
        <w:rPr>
          <w:sz w:val="28"/>
        </w:rPr>
      </w:pPr>
      <w:r>
        <w:rPr>
          <w:rFonts w:hint="eastAsia"/>
          <w:noProof/>
          <w:sz w:val="28"/>
        </w:rPr>
        <w:drawing>
          <wp:inline distT="0" distB="0" distL="0" distR="0" wp14:anchorId="4C07D091" wp14:editId="048352EA">
            <wp:extent cx="5270500" cy="3143250"/>
            <wp:effectExtent l="0" t="0" r="63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4D7027" w14:textId="77777777" w:rsidR="00FE4CF3" w:rsidRDefault="00FE4CF3" w:rsidP="00FE4CF3">
      <w:pPr>
        <w:ind w:firstLineChars="200" w:firstLine="560"/>
        <w:jc w:val="both"/>
        <w:rPr>
          <w:sz w:val="28"/>
        </w:rPr>
      </w:pPr>
      <w:r w:rsidRPr="003A49B7">
        <w:rPr>
          <w:sz w:val="28"/>
        </w:rPr>
        <w:t>我国电商规模稳居全球网络零售首位，</w:t>
      </w:r>
      <w:r w:rsidRPr="00FE3845">
        <w:rPr>
          <w:rFonts w:hint="eastAsia"/>
          <w:sz w:val="28"/>
        </w:rPr>
        <w:t>国家统计局主管的中国市场信息调查业协会发布《</w:t>
      </w:r>
      <w:r w:rsidRPr="00FE3845">
        <w:rPr>
          <w:sz w:val="28"/>
        </w:rPr>
        <w:t>2019年第三季度B2C电商平台市场消费报告》。报告显示2019年1-11月，全国网上零售额94958亿元，同比增长16.6%。</w:t>
      </w:r>
    </w:p>
    <w:p w14:paraId="31D45DD0" w14:textId="77777777" w:rsidR="00FE4CF3" w:rsidRPr="00FE3845" w:rsidRDefault="00FE4CF3" w:rsidP="00FE4CF3">
      <w:pPr>
        <w:pStyle w:val="af5"/>
        <w:numPr>
          <w:ilvl w:val="0"/>
          <w:numId w:val="13"/>
        </w:numPr>
        <w:ind w:firstLineChars="0"/>
        <w:jc w:val="both"/>
        <w:rPr>
          <w:b/>
          <w:sz w:val="28"/>
        </w:rPr>
      </w:pPr>
      <w:r w:rsidRPr="00FE3845">
        <w:rPr>
          <w:rFonts w:hint="eastAsia"/>
          <w:b/>
          <w:sz w:val="28"/>
        </w:rPr>
        <w:t>网络零售消费保持两位数增速</w:t>
      </w:r>
    </w:p>
    <w:p w14:paraId="23627129" w14:textId="2FB231CB" w:rsidR="00FE4CF3" w:rsidRPr="00FE4CF3" w:rsidRDefault="00FE4CF3" w:rsidP="00FE4CF3">
      <w:pPr>
        <w:ind w:firstLineChars="200" w:firstLine="560"/>
        <w:jc w:val="both"/>
        <w:rPr>
          <w:sz w:val="28"/>
        </w:rPr>
      </w:pPr>
      <w:r w:rsidRPr="00FE3845">
        <w:rPr>
          <w:rFonts w:hint="eastAsia"/>
          <w:sz w:val="28"/>
        </w:rPr>
        <w:t>近年来，信息技术不断进步，网络覆盖范围也迅速扩张，尤其是国家对农村地区网络建设的支持力度不断加大，推动网络购物用户规</w:t>
      </w:r>
      <w:r w:rsidRPr="00FE3845">
        <w:rPr>
          <w:rFonts w:hint="eastAsia"/>
          <w:sz w:val="28"/>
        </w:rPr>
        <w:lastRenderedPageBreak/>
        <w:t>模持续壮大，网络零售的增速远远超过社会商品零售总额的增速。</w:t>
      </w:r>
      <w:r w:rsidRPr="00FE3845">
        <w:rPr>
          <w:sz w:val="28"/>
        </w:rPr>
        <w:t>2019年1-11月，全国网上零售额94958亿元，同比增长16.6%。</w:t>
      </w:r>
    </w:p>
    <w:p w14:paraId="6FC60DB8" w14:textId="6D10B127" w:rsidR="005F46D2" w:rsidRPr="007B21C7" w:rsidRDefault="00935A5A" w:rsidP="00980755">
      <w:pPr>
        <w:pStyle w:val="2"/>
        <w:jc w:val="both"/>
        <w:rPr>
          <w:rFonts w:eastAsia="宋体" w:hAnsi="宋体"/>
        </w:rPr>
      </w:pPr>
      <w:bookmarkStart w:id="36" w:name="_Toc65162052"/>
      <w:r w:rsidRPr="007B21C7">
        <w:rPr>
          <w:rFonts w:eastAsia="宋体" w:hAnsi="宋体"/>
        </w:rPr>
        <w:t>移动社交市场</w:t>
      </w:r>
      <w:r w:rsidR="004C3B0C" w:rsidRPr="007B21C7">
        <w:rPr>
          <w:rFonts w:eastAsia="宋体" w:hAnsi="宋体"/>
        </w:rPr>
        <w:t>行业</w:t>
      </w:r>
      <w:r w:rsidR="003039A0" w:rsidRPr="007B21C7">
        <w:rPr>
          <w:rFonts w:eastAsia="宋体" w:hAnsi="宋体"/>
        </w:rPr>
        <w:t>分析</w:t>
      </w:r>
      <w:bookmarkEnd w:id="36"/>
    </w:p>
    <w:p w14:paraId="43350CCB" w14:textId="06A824CA" w:rsidR="00935A5A" w:rsidRPr="00935A5A" w:rsidRDefault="00935A5A" w:rsidP="00102160">
      <w:pPr>
        <w:pStyle w:val="af5"/>
        <w:numPr>
          <w:ilvl w:val="0"/>
          <w:numId w:val="13"/>
        </w:numPr>
        <w:ind w:firstLineChars="0"/>
        <w:jc w:val="both"/>
        <w:rPr>
          <w:b/>
          <w:sz w:val="28"/>
        </w:rPr>
      </w:pPr>
      <w:r w:rsidRPr="00935A5A">
        <w:rPr>
          <w:rFonts w:hint="eastAsia"/>
          <w:b/>
          <w:sz w:val="28"/>
        </w:rPr>
        <w:t>移动社交现状</w:t>
      </w:r>
    </w:p>
    <w:p w14:paraId="0B2460ED" w14:textId="362F8095" w:rsidR="00935A5A" w:rsidRDefault="00935A5A" w:rsidP="00935A5A">
      <w:pPr>
        <w:ind w:firstLineChars="200" w:firstLine="560"/>
        <w:jc w:val="both"/>
        <w:rPr>
          <w:sz w:val="28"/>
        </w:rPr>
      </w:pPr>
      <w:r w:rsidRPr="00935A5A">
        <w:rPr>
          <w:rFonts w:hint="eastAsia"/>
          <w:sz w:val="28"/>
        </w:rPr>
        <w:t>目前，以</w:t>
      </w:r>
      <w:r w:rsidRPr="00935A5A">
        <w:rPr>
          <w:sz w:val="28"/>
        </w:rPr>
        <w:t>95后、00后为主的年轻新世代逐渐成为中国移动社交市场的主力军。这部分年轻用户更青睐于轻松、趣味社交形式，偏好新潮、有趣、多元的社交场景。而5G、人工智能、VR等技术的发展与变迁，驱动音频、视频、直播等新型社交载体加速落地。</w:t>
      </w:r>
    </w:p>
    <w:p w14:paraId="4F15EB6E" w14:textId="28FA8A75" w:rsidR="00935A5A" w:rsidRDefault="00935A5A" w:rsidP="00B655FF">
      <w:pPr>
        <w:ind w:firstLineChars="200" w:firstLine="560"/>
        <w:jc w:val="both"/>
        <w:rPr>
          <w:sz w:val="28"/>
        </w:rPr>
      </w:pPr>
      <w:r w:rsidRPr="00935A5A">
        <w:rPr>
          <w:sz w:val="28"/>
        </w:rPr>
        <w:t>iiMedia Research(艾媒咨询)数据显示，2019年中国移动社交用户规模达8.62亿，</w:t>
      </w:r>
      <w:r w:rsidR="00801944">
        <w:rPr>
          <w:sz w:val="28"/>
        </w:rPr>
        <w:t>初步估计</w:t>
      </w:r>
      <w:r w:rsidRPr="00935A5A">
        <w:rPr>
          <w:sz w:val="28"/>
        </w:rPr>
        <w:t>2020年用户规模突破9亿。庞大的移动社交用户规模也意味着更多的市场可能性。</w:t>
      </w:r>
    </w:p>
    <w:p w14:paraId="3B9D87ED" w14:textId="257468EF" w:rsidR="004C3B0C" w:rsidRDefault="004C3B0C" w:rsidP="00935A5A">
      <w:pPr>
        <w:jc w:val="both"/>
        <w:rPr>
          <w:sz w:val="28"/>
        </w:rPr>
      </w:pPr>
      <w:r>
        <w:rPr>
          <w:rFonts w:hint="eastAsia"/>
          <w:noProof/>
          <w:sz w:val="28"/>
        </w:rPr>
        <w:drawing>
          <wp:inline distT="0" distB="0" distL="0" distR="0" wp14:anchorId="7DEA5763" wp14:editId="75864CC3">
            <wp:extent cx="5270500" cy="3190875"/>
            <wp:effectExtent l="0" t="0" r="635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6660A3" w14:textId="08F87CB8" w:rsidR="001E2E4E" w:rsidRDefault="001E2E4E" w:rsidP="001E2E4E">
      <w:pPr>
        <w:ind w:firstLineChars="200" w:firstLine="560"/>
        <w:jc w:val="both"/>
        <w:rPr>
          <w:sz w:val="28"/>
        </w:rPr>
      </w:pPr>
      <w:r w:rsidRPr="001E2E4E">
        <w:rPr>
          <w:rFonts w:hint="eastAsia"/>
          <w:sz w:val="28"/>
        </w:rPr>
        <w:t>目前</w:t>
      </w:r>
      <w:r>
        <w:rPr>
          <w:rFonts w:hint="eastAsia"/>
          <w:sz w:val="28"/>
        </w:rPr>
        <w:t>，市场上较多的</w:t>
      </w:r>
      <w:r w:rsidRPr="001E2E4E">
        <w:rPr>
          <w:rFonts w:hint="eastAsia"/>
          <w:sz w:val="28"/>
        </w:rPr>
        <w:t>直播平台</w:t>
      </w:r>
      <w:r>
        <w:rPr>
          <w:rFonts w:hint="eastAsia"/>
          <w:sz w:val="28"/>
        </w:rPr>
        <w:t>模式</w:t>
      </w:r>
      <w:r w:rsidRPr="001E2E4E">
        <w:rPr>
          <w:rFonts w:hint="eastAsia"/>
          <w:sz w:val="28"/>
        </w:rPr>
        <w:t>仍以单向传播为主，</w:t>
      </w:r>
      <w:r>
        <w:rPr>
          <w:rFonts w:hint="eastAsia"/>
          <w:sz w:val="28"/>
        </w:rPr>
        <w:t>此种模式限制了平台的发展。因市场需求，“直播+社交”模式组建凸显其重</w:t>
      </w:r>
      <w:r>
        <w:rPr>
          <w:rFonts w:hint="eastAsia"/>
          <w:sz w:val="28"/>
        </w:rPr>
        <w:lastRenderedPageBreak/>
        <w:t>要性。此种模式</w:t>
      </w:r>
      <w:r w:rsidRPr="001E2E4E">
        <w:rPr>
          <w:rFonts w:hint="eastAsia"/>
          <w:sz w:val="28"/>
        </w:rPr>
        <w:t>可以在非直播阶段增加用户粘性，建立用户与用户之间更深层次的社交关系，让人们的社交关系得到沉淀和扩散。</w:t>
      </w:r>
    </w:p>
    <w:p w14:paraId="5CFD15E8" w14:textId="77777777" w:rsidR="00A709F5" w:rsidRDefault="001E2E4E" w:rsidP="00A709F5">
      <w:pPr>
        <w:ind w:firstLineChars="200" w:firstLine="560"/>
        <w:jc w:val="both"/>
        <w:rPr>
          <w:sz w:val="28"/>
        </w:rPr>
      </w:pPr>
      <w:r w:rsidRPr="001E2E4E">
        <w:rPr>
          <w:rFonts w:hint="eastAsia"/>
          <w:sz w:val="28"/>
        </w:rPr>
        <w:t>随着直播行业发展进入成熟阶段，中长尾流量价值挖掘成为关键，社交</w:t>
      </w:r>
      <w:r w:rsidRPr="001E2E4E">
        <w:rPr>
          <w:sz w:val="28"/>
        </w:rPr>
        <w:t>+直播平台开始致力于构建更加丰富的付费场景，以更好的用户体验、较低的付费门槛作为引导，培养用户付费习惯，提升付费比例，打造直播之外的营收增长引擎。</w:t>
      </w:r>
    </w:p>
    <w:p w14:paraId="3FD5673A" w14:textId="584494E6" w:rsidR="001E2E4E" w:rsidRPr="00A709F5" w:rsidRDefault="001E2E4E" w:rsidP="00A709F5">
      <w:pPr>
        <w:ind w:firstLineChars="200" w:firstLine="560"/>
        <w:jc w:val="both"/>
        <w:rPr>
          <w:sz w:val="28"/>
        </w:rPr>
      </w:pPr>
      <w:r w:rsidRPr="001E2E4E">
        <w:rPr>
          <w:rFonts w:hint="eastAsia"/>
          <w:sz w:val="28"/>
        </w:rPr>
        <w:t>娱乐直播与社交</w:t>
      </w:r>
      <w:r w:rsidRPr="001E2E4E">
        <w:rPr>
          <w:sz w:val="28"/>
        </w:rPr>
        <w:t>+直播服务用户的场景接近，也是</w:t>
      </w:r>
      <w:r w:rsidR="00A709F5">
        <w:rPr>
          <w:rFonts w:hint="eastAsia"/>
          <w:sz w:val="28"/>
        </w:rPr>
        <w:t>“</w:t>
      </w:r>
      <w:r w:rsidR="00A709F5" w:rsidRPr="001E2E4E">
        <w:rPr>
          <w:sz w:val="28"/>
        </w:rPr>
        <w:t>直播+社交</w:t>
      </w:r>
      <w:r w:rsidR="00A709F5">
        <w:rPr>
          <w:rFonts w:hint="eastAsia"/>
          <w:sz w:val="28"/>
        </w:rPr>
        <w:t>”</w:t>
      </w:r>
      <w:r w:rsidRPr="001E2E4E">
        <w:rPr>
          <w:sz w:val="28"/>
        </w:rPr>
        <w:t>未来可发展的增量空间。再者，社交+直播平台立足于流量优势，聚合各类泛社交玩法，可覆盖更多的用户垂直需求和场景</w:t>
      </w:r>
      <w:r w:rsidR="00A709F5">
        <w:rPr>
          <w:rFonts w:hint="eastAsia"/>
          <w:sz w:val="28"/>
        </w:rPr>
        <w:t>。</w:t>
      </w:r>
      <w:r w:rsidRPr="001E2E4E">
        <w:rPr>
          <w:rFonts w:hint="eastAsia"/>
          <w:color w:val="121212"/>
          <w:sz w:val="28"/>
          <w:szCs w:val="27"/>
          <w:shd w:val="clear" w:color="auto" w:fill="FFFFFF"/>
        </w:rPr>
        <w:t>社交化是直播的终极目的，也是直播平台的衍变趋势</w:t>
      </w:r>
      <w:r w:rsidR="00A709F5">
        <w:rPr>
          <w:rFonts w:hint="eastAsia"/>
          <w:color w:val="121212"/>
          <w:sz w:val="28"/>
          <w:szCs w:val="27"/>
          <w:shd w:val="clear" w:color="auto" w:fill="FFFFFF"/>
        </w:rPr>
        <w:t>。</w:t>
      </w:r>
    </w:p>
    <w:p w14:paraId="1EE55F0F" w14:textId="7B981C24" w:rsidR="00935A5A" w:rsidRPr="00935A5A" w:rsidRDefault="00935A5A" w:rsidP="00102160">
      <w:pPr>
        <w:pStyle w:val="af5"/>
        <w:numPr>
          <w:ilvl w:val="0"/>
          <w:numId w:val="13"/>
        </w:numPr>
        <w:ind w:firstLineChars="0"/>
        <w:jc w:val="both"/>
        <w:rPr>
          <w:b/>
          <w:sz w:val="28"/>
        </w:rPr>
      </w:pPr>
      <w:r w:rsidRPr="00935A5A">
        <w:rPr>
          <w:b/>
          <w:sz w:val="28"/>
        </w:rPr>
        <w:t>中国移动社交行业发展趋势及预测</w:t>
      </w:r>
    </w:p>
    <w:p w14:paraId="2374035F" w14:textId="157C8B37" w:rsidR="00935A5A" w:rsidRPr="00935A5A" w:rsidRDefault="00935A5A" w:rsidP="00102160">
      <w:pPr>
        <w:pStyle w:val="af5"/>
        <w:numPr>
          <w:ilvl w:val="0"/>
          <w:numId w:val="17"/>
        </w:numPr>
        <w:ind w:firstLineChars="0"/>
        <w:jc w:val="both"/>
        <w:rPr>
          <w:b/>
          <w:sz w:val="28"/>
        </w:rPr>
      </w:pPr>
      <w:r w:rsidRPr="00935A5A">
        <w:rPr>
          <w:b/>
          <w:sz w:val="28"/>
        </w:rPr>
        <w:t>新技术、新载体为移动社交行业带来变革契机</w:t>
      </w:r>
    </w:p>
    <w:p w14:paraId="31CAAFA5" w14:textId="0B2C8AED" w:rsidR="00935A5A" w:rsidRPr="00935A5A" w:rsidRDefault="00935A5A" w:rsidP="00935A5A">
      <w:pPr>
        <w:ind w:firstLineChars="200" w:firstLine="560"/>
        <w:jc w:val="both"/>
        <w:rPr>
          <w:sz w:val="28"/>
        </w:rPr>
      </w:pPr>
      <w:r w:rsidRPr="00935A5A">
        <w:rPr>
          <w:sz w:val="28"/>
        </w:rPr>
        <w:t>5G、人工智能、VR等技术的发展与变迁让音频、视频、直播等新型社交载体加速落地。在新技术驱动的背景下，中国移动社交行业将迎来新一轮的变革契机，传统的图文社交方式将日益与视频、音频等融合发展，移动社交场景进一步拓宽。与此同时，移动社交产品生态在横向品类延展、纵深玩法创新上都将实现升级、完善。</w:t>
      </w:r>
    </w:p>
    <w:p w14:paraId="57306161" w14:textId="46DA66E9" w:rsidR="00935A5A" w:rsidRPr="008008AD" w:rsidRDefault="00935A5A" w:rsidP="00102160">
      <w:pPr>
        <w:pStyle w:val="af5"/>
        <w:numPr>
          <w:ilvl w:val="0"/>
          <w:numId w:val="17"/>
        </w:numPr>
        <w:ind w:firstLineChars="0"/>
        <w:jc w:val="both"/>
        <w:rPr>
          <w:b/>
          <w:sz w:val="28"/>
        </w:rPr>
      </w:pPr>
      <w:r w:rsidRPr="008008AD">
        <w:rPr>
          <w:b/>
          <w:sz w:val="28"/>
        </w:rPr>
        <w:t>娱乐创新或成未来移动社交行业的新风向</w:t>
      </w:r>
    </w:p>
    <w:p w14:paraId="13394F51" w14:textId="1AA3E9E4" w:rsidR="00935A5A" w:rsidRPr="00935A5A" w:rsidRDefault="00935A5A" w:rsidP="008008AD">
      <w:pPr>
        <w:ind w:firstLineChars="200" w:firstLine="560"/>
        <w:jc w:val="both"/>
        <w:rPr>
          <w:sz w:val="28"/>
        </w:rPr>
      </w:pPr>
      <w:r w:rsidRPr="00935A5A">
        <w:rPr>
          <w:rFonts w:hint="eastAsia"/>
          <w:sz w:val="28"/>
        </w:rPr>
        <w:t>当前，以</w:t>
      </w:r>
      <w:r w:rsidRPr="00935A5A">
        <w:rPr>
          <w:sz w:val="28"/>
        </w:rPr>
        <w:t>95后、00后为代表的年轻群体在移动社交领域较为活跃，这部分人群也呈现出更多元的社交需求，在倾向放松社交的同时也热衷于探索兼具趣味性、便捷性、潮流化的社交元素。在新需求下，移动社交平台也将融合更多的泛娱乐内容、玩法。契合新型社交需求</w:t>
      </w:r>
      <w:r w:rsidRPr="00935A5A">
        <w:rPr>
          <w:sz w:val="28"/>
        </w:rPr>
        <w:lastRenderedPageBreak/>
        <w:t>并能实现功能和玩法创新的社交产品，在移动社交市场上更具有先发优势。</w:t>
      </w:r>
    </w:p>
    <w:p w14:paraId="7BA73073" w14:textId="1D508614" w:rsidR="00935A5A" w:rsidRPr="008008AD" w:rsidRDefault="00935A5A" w:rsidP="00102160">
      <w:pPr>
        <w:pStyle w:val="af5"/>
        <w:numPr>
          <w:ilvl w:val="0"/>
          <w:numId w:val="17"/>
        </w:numPr>
        <w:ind w:firstLineChars="0"/>
        <w:jc w:val="both"/>
        <w:rPr>
          <w:b/>
          <w:sz w:val="28"/>
        </w:rPr>
      </w:pPr>
      <w:r w:rsidRPr="008008AD">
        <w:rPr>
          <w:b/>
          <w:sz w:val="28"/>
        </w:rPr>
        <w:t>移动社交细分赛道战况持续激烈</w:t>
      </w:r>
    </w:p>
    <w:p w14:paraId="79E9B882" w14:textId="77777777" w:rsidR="008008AD" w:rsidRDefault="00935A5A" w:rsidP="008008AD">
      <w:pPr>
        <w:ind w:firstLineChars="200" w:firstLine="560"/>
        <w:jc w:val="both"/>
        <w:rPr>
          <w:sz w:val="28"/>
        </w:rPr>
      </w:pPr>
      <w:r w:rsidRPr="00935A5A">
        <w:rPr>
          <w:rFonts w:hint="eastAsia"/>
          <w:sz w:val="28"/>
        </w:rPr>
        <w:t>庞大的移动社交人群意味着广阔的市场空间。当前，头部社交平台优势十分显著，平台壁垒坚固，但逐渐暴露出信息过载、人际关系冗杂等问题。</w:t>
      </w:r>
    </w:p>
    <w:p w14:paraId="60060AC1" w14:textId="1117435A" w:rsidR="00935A5A" w:rsidRPr="00935A5A" w:rsidRDefault="00935A5A" w:rsidP="008008AD">
      <w:pPr>
        <w:ind w:firstLineChars="200" w:firstLine="560"/>
        <w:jc w:val="both"/>
        <w:rPr>
          <w:sz w:val="28"/>
        </w:rPr>
      </w:pPr>
      <w:r w:rsidRPr="00935A5A">
        <w:rPr>
          <w:rFonts w:hint="eastAsia"/>
          <w:sz w:val="28"/>
        </w:rPr>
        <w:t>在头部社交平台进入创新瓶颈期的当下，众多新入局者纷纷</w:t>
      </w:r>
      <w:r w:rsidR="000E4C8A">
        <w:rPr>
          <w:rFonts w:hint="eastAsia"/>
          <w:sz w:val="28"/>
        </w:rPr>
        <w:t>瞄准垂直社交领域抢占细分赛道，搭建社交入口寻求新的流量增长点，</w:t>
      </w:r>
      <w:r w:rsidRPr="00935A5A">
        <w:rPr>
          <w:sz w:val="28"/>
        </w:rPr>
        <w:t>可预见202</w:t>
      </w:r>
      <w:r w:rsidR="00801944">
        <w:rPr>
          <w:sz w:val="28"/>
        </w:rPr>
        <w:t>1</w:t>
      </w:r>
      <w:r w:rsidRPr="00935A5A">
        <w:rPr>
          <w:sz w:val="28"/>
        </w:rPr>
        <w:t>年的移动社交细分赛道战况也将更激烈。</w:t>
      </w:r>
    </w:p>
    <w:p w14:paraId="1FEFD711" w14:textId="46191E97" w:rsidR="00DE2D01" w:rsidRDefault="00E20DEF" w:rsidP="00E20DEF">
      <w:pPr>
        <w:rPr>
          <w:rStyle w:val="af1"/>
          <w:i w:val="0"/>
          <w:iCs w:val="0"/>
          <w:sz w:val="28"/>
        </w:rPr>
      </w:pPr>
      <w:r>
        <w:rPr>
          <w:sz w:val="28"/>
        </w:rPr>
        <w:br w:type="page"/>
      </w:r>
    </w:p>
    <w:p w14:paraId="3E736B9C" w14:textId="77777777" w:rsidR="00DE2D01" w:rsidRDefault="00A606F8">
      <w:pPr>
        <w:pStyle w:val="1"/>
        <w:rPr>
          <w:rStyle w:val="af1"/>
          <w:rFonts w:eastAsia="宋体"/>
          <w:i w:val="0"/>
          <w:iCs w:val="0"/>
        </w:rPr>
      </w:pPr>
      <w:bookmarkStart w:id="37" w:name="_Toc65162053"/>
      <w:r>
        <w:rPr>
          <w:rStyle w:val="af1"/>
          <w:rFonts w:eastAsia="宋体" w:hint="eastAsia"/>
          <w:i w:val="0"/>
          <w:iCs w:val="0"/>
        </w:rPr>
        <w:lastRenderedPageBreak/>
        <w:t>项目介绍</w:t>
      </w:r>
      <w:bookmarkEnd w:id="37"/>
    </w:p>
    <w:p w14:paraId="05B1D9B5" w14:textId="77777777" w:rsidR="00606ABE" w:rsidRDefault="00606ABE">
      <w:pPr>
        <w:pStyle w:val="2"/>
        <w:rPr>
          <w:rStyle w:val="af1"/>
          <w:rFonts w:eastAsia="宋体" w:hAnsi="宋体"/>
          <w:i w:val="0"/>
          <w:iCs w:val="0"/>
        </w:rPr>
      </w:pPr>
      <w:bookmarkStart w:id="38" w:name="_Toc65162054"/>
      <w:r>
        <w:rPr>
          <w:rStyle w:val="af1"/>
          <w:rFonts w:eastAsia="宋体" w:hAnsi="宋体"/>
          <w:i w:val="0"/>
          <w:iCs w:val="0"/>
        </w:rPr>
        <w:t>项目背景</w:t>
      </w:r>
      <w:bookmarkEnd w:id="38"/>
    </w:p>
    <w:p w14:paraId="7F412BC5" w14:textId="565E33F1" w:rsidR="00606ABE" w:rsidRPr="00606ABE" w:rsidRDefault="007E6D70" w:rsidP="00606ABE">
      <w:pPr>
        <w:ind w:firstLineChars="200" w:firstLine="560"/>
        <w:jc w:val="both"/>
        <w:rPr>
          <w:sz w:val="28"/>
        </w:rPr>
      </w:pPr>
      <w:r w:rsidRPr="007E6D70">
        <w:rPr>
          <w:rFonts w:hint="eastAsia"/>
          <w:sz w:val="28"/>
        </w:rPr>
        <w:t>“</w:t>
      </w:r>
      <w:r w:rsidR="00B65729">
        <w:rPr>
          <w:rFonts w:hint="eastAsia"/>
          <w:sz w:val="28"/>
        </w:rPr>
        <w:t>好玩直播</w:t>
      </w:r>
      <w:r w:rsidRPr="007E6D70">
        <w:rPr>
          <w:rFonts w:hint="eastAsia"/>
          <w:sz w:val="28"/>
        </w:rPr>
        <w:t>”是</w:t>
      </w:r>
      <w:r w:rsidR="00B65729" w:rsidRPr="00B65729">
        <w:rPr>
          <w:rFonts w:hint="eastAsia"/>
          <w:sz w:val="28"/>
        </w:rPr>
        <w:t>河南五点半网络科技有限公司</w:t>
      </w:r>
      <w:r w:rsidRPr="007E6D70">
        <w:rPr>
          <w:rFonts w:hint="eastAsia"/>
          <w:sz w:val="28"/>
        </w:rPr>
        <w:t>创建产品，是一款集</w:t>
      </w:r>
      <w:r w:rsidR="00354DD7" w:rsidRPr="00354DD7">
        <w:rPr>
          <w:rFonts w:hint="eastAsia"/>
          <w:sz w:val="28"/>
        </w:rPr>
        <w:t>短视频直播</w:t>
      </w:r>
      <w:r w:rsidR="00354DD7">
        <w:rPr>
          <w:rFonts w:hint="eastAsia"/>
          <w:sz w:val="28"/>
        </w:rPr>
        <w:t>、</w:t>
      </w:r>
      <w:r w:rsidR="00354DD7" w:rsidRPr="00354DD7">
        <w:rPr>
          <w:sz w:val="28"/>
        </w:rPr>
        <w:t>社交电商实体商圈</w:t>
      </w:r>
      <w:r w:rsidR="00354DD7">
        <w:rPr>
          <w:rFonts w:hint="eastAsia"/>
          <w:sz w:val="28"/>
        </w:rPr>
        <w:t>、</w:t>
      </w:r>
      <w:r w:rsidR="00354DD7" w:rsidRPr="00354DD7">
        <w:rPr>
          <w:sz w:val="28"/>
        </w:rPr>
        <w:t>互联网广告传媒</w:t>
      </w:r>
      <w:r w:rsidR="00354DD7">
        <w:rPr>
          <w:rFonts w:hint="eastAsia"/>
          <w:sz w:val="28"/>
        </w:rPr>
        <w:t>、</w:t>
      </w:r>
      <w:r w:rsidR="00354DD7" w:rsidRPr="00354DD7">
        <w:rPr>
          <w:sz w:val="28"/>
        </w:rPr>
        <w:t>游戏娱乐</w:t>
      </w:r>
      <w:r w:rsidRPr="007E6D70">
        <w:rPr>
          <w:rFonts w:hint="eastAsia"/>
          <w:sz w:val="28"/>
        </w:rPr>
        <w:t>于一体的数字化</w:t>
      </w:r>
      <w:r w:rsidR="00B65729">
        <w:rPr>
          <w:rFonts w:hint="eastAsia"/>
          <w:sz w:val="28"/>
        </w:rPr>
        <w:t>、</w:t>
      </w:r>
      <w:r w:rsidR="00B65729" w:rsidRPr="00B65729">
        <w:rPr>
          <w:rFonts w:hint="eastAsia"/>
          <w:sz w:val="28"/>
        </w:rPr>
        <w:t>全民创业型社交价值共享平台</w:t>
      </w:r>
      <w:r w:rsidRPr="007E6D70">
        <w:rPr>
          <w:rFonts w:hint="eastAsia"/>
          <w:sz w:val="28"/>
        </w:rPr>
        <w:t>。</w:t>
      </w:r>
      <w:r w:rsidR="00606ABE" w:rsidRPr="00982AEE">
        <w:rPr>
          <w:sz w:val="28"/>
        </w:rPr>
        <w:t>“</w:t>
      </w:r>
      <w:r w:rsidR="00B65729">
        <w:rPr>
          <w:rFonts w:hint="eastAsia"/>
          <w:sz w:val="28"/>
        </w:rPr>
        <w:t>好玩直播</w:t>
      </w:r>
      <w:r w:rsidR="00606ABE" w:rsidRPr="00982AEE">
        <w:rPr>
          <w:sz w:val="28"/>
        </w:rPr>
        <w:t>”深度整合</w:t>
      </w:r>
      <w:r w:rsidR="00606ABE">
        <w:rPr>
          <w:sz w:val="28"/>
        </w:rPr>
        <w:t>各</w:t>
      </w:r>
      <w:r w:rsidR="00606ABE" w:rsidRPr="00982AEE">
        <w:rPr>
          <w:sz w:val="28"/>
        </w:rPr>
        <w:t>产业</w:t>
      </w:r>
      <w:r w:rsidR="00606ABE" w:rsidRPr="00982AEE">
        <w:rPr>
          <w:rFonts w:hint="eastAsia"/>
          <w:sz w:val="28"/>
        </w:rPr>
        <w:t>资源，</w:t>
      </w:r>
      <w:r w:rsidR="00B65729" w:rsidRPr="00B65729">
        <w:rPr>
          <w:sz w:val="28"/>
        </w:rPr>
        <w:t>打造看视频赚现金</w:t>
      </w:r>
      <w:r w:rsidR="00B65729">
        <w:rPr>
          <w:rFonts w:hint="eastAsia"/>
          <w:sz w:val="28"/>
        </w:rPr>
        <w:t>、</w:t>
      </w:r>
      <w:r w:rsidR="00B65729" w:rsidRPr="00B65729">
        <w:rPr>
          <w:sz w:val="28"/>
        </w:rPr>
        <w:t>电商购物赚现金</w:t>
      </w:r>
      <w:r w:rsidR="00B65729">
        <w:rPr>
          <w:rFonts w:hint="eastAsia"/>
          <w:sz w:val="28"/>
        </w:rPr>
        <w:t>、</w:t>
      </w:r>
      <w:r w:rsidR="00B65729" w:rsidRPr="00B65729">
        <w:rPr>
          <w:sz w:val="28"/>
        </w:rPr>
        <w:t>吃喝玩乐购消费</w:t>
      </w:r>
      <w:r w:rsidR="00B65729">
        <w:rPr>
          <w:rFonts w:hint="eastAsia"/>
          <w:sz w:val="28"/>
        </w:rPr>
        <w:t>、</w:t>
      </w:r>
      <w:r w:rsidR="00B65729">
        <w:rPr>
          <w:sz w:val="28"/>
        </w:rPr>
        <w:t>全民持股，集消费者、员工、股东于一体</w:t>
      </w:r>
      <w:r w:rsidR="00B65729">
        <w:rPr>
          <w:rFonts w:hint="eastAsia"/>
          <w:sz w:val="28"/>
        </w:rPr>
        <w:t>，</w:t>
      </w:r>
      <w:r w:rsidR="00B65729">
        <w:rPr>
          <w:sz w:val="28"/>
        </w:rPr>
        <w:t>实现</w:t>
      </w:r>
      <w:r w:rsidR="00B65729">
        <w:rPr>
          <w:rFonts w:hint="eastAsia"/>
          <w:sz w:val="28"/>
        </w:rPr>
        <w:t>“</w:t>
      </w:r>
      <w:r w:rsidR="00B65729" w:rsidRPr="00B65729">
        <w:rPr>
          <w:sz w:val="28"/>
        </w:rPr>
        <w:t>人人创造价值</w:t>
      </w:r>
      <w:r w:rsidR="00B65729">
        <w:rPr>
          <w:rFonts w:hint="eastAsia"/>
          <w:sz w:val="28"/>
        </w:rPr>
        <w:t>、</w:t>
      </w:r>
      <w:r w:rsidR="00B65729" w:rsidRPr="00B65729">
        <w:rPr>
          <w:sz w:val="28"/>
        </w:rPr>
        <w:t>贡献决定收益</w:t>
      </w:r>
      <w:r w:rsidR="00B65729">
        <w:rPr>
          <w:rFonts w:hint="eastAsia"/>
          <w:sz w:val="28"/>
        </w:rPr>
        <w:t>”，</w:t>
      </w:r>
      <w:r w:rsidR="00B65729">
        <w:rPr>
          <w:sz w:val="28"/>
        </w:rPr>
        <w:t>努力将</w:t>
      </w:r>
      <w:r w:rsidR="00606ABE">
        <w:rPr>
          <w:rFonts w:hint="eastAsia"/>
          <w:sz w:val="28"/>
        </w:rPr>
        <w:t>其打造</w:t>
      </w:r>
      <w:r w:rsidR="00606ABE" w:rsidRPr="00982AEE">
        <w:rPr>
          <w:rFonts w:hint="eastAsia"/>
          <w:sz w:val="28"/>
        </w:rPr>
        <w:t>成为我国</w:t>
      </w:r>
      <w:r w:rsidR="00B65729">
        <w:rPr>
          <w:sz w:val="28"/>
        </w:rPr>
        <w:t>领先的</w:t>
      </w:r>
      <w:r w:rsidR="00606ABE" w:rsidRPr="00982AEE">
        <w:rPr>
          <w:sz w:val="28"/>
        </w:rPr>
        <w:t>产业</w:t>
      </w:r>
      <w:r w:rsidR="00606ABE">
        <w:rPr>
          <w:sz w:val="28"/>
        </w:rPr>
        <w:t>集群</w:t>
      </w:r>
      <w:r w:rsidR="00606ABE" w:rsidRPr="00982AEE">
        <w:rPr>
          <w:sz w:val="28"/>
        </w:rPr>
        <w:t>互联网</w:t>
      </w:r>
      <w:r w:rsidR="00B65729">
        <w:rPr>
          <w:sz w:val="28"/>
        </w:rPr>
        <w:t>价值共享</w:t>
      </w:r>
      <w:r w:rsidR="00606ABE" w:rsidRPr="00982AEE">
        <w:rPr>
          <w:sz w:val="28"/>
        </w:rPr>
        <w:t>平台。</w:t>
      </w:r>
    </w:p>
    <w:p w14:paraId="6CF4183C" w14:textId="5F79185D" w:rsidR="00DE2D01" w:rsidRDefault="00606ABE">
      <w:pPr>
        <w:pStyle w:val="2"/>
        <w:rPr>
          <w:rStyle w:val="af1"/>
          <w:rFonts w:eastAsia="宋体" w:hAnsi="宋体"/>
          <w:i w:val="0"/>
          <w:iCs w:val="0"/>
        </w:rPr>
      </w:pPr>
      <w:bookmarkStart w:id="39" w:name="_Toc65162055"/>
      <w:r>
        <w:rPr>
          <w:rStyle w:val="af1"/>
          <w:rFonts w:eastAsia="宋体" w:hAnsi="宋体" w:hint="eastAsia"/>
          <w:i w:val="0"/>
          <w:iCs w:val="0"/>
        </w:rPr>
        <w:t>项目概述</w:t>
      </w:r>
      <w:bookmarkEnd w:id="39"/>
    </w:p>
    <w:p w14:paraId="6B52AA75" w14:textId="5118CCAE" w:rsidR="00DE2D01" w:rsidRDefault="00A606F8" w:rsidP="00B65729">
      <w:pPr>
        <w:pStyle w:val="12"/>
        <w:numPr>
          <w:ilvl w:val="0"/>
          <w:numId w:val="6"/>
        </w:numPr>
        <w:ind w:firstLineChars="0"/>
        <w:jc w:val="both"/>
        <w:rPr>
          <w:sz w:val="28"/>
        </w:rPr>
      </w:pPr>
      <w:r>
        <w:rPr>
          <w:b/>
          <w:sz w:val="28"/>
        </w:rPr>
        <w:t>项目名称</w:t>
      </w:r>
      <w:r>
        <w:rPr>
          <w:rFonts w:hint="eastAsia"/>
          <w:b/>
          <w:sz w:val="28"/>
        </w:rPr>
        <w:t>：</w:t>
      </w:r>
      <w:r w:rsidR="00B65729" w:rsidRPr="00B65729">
        <w:rPr>
          <w:rFonts w:hint="eastAsia"/>
          <w:sz w:val="28"/>
        </w:rPr>
        <w:t>“好玩直播”短视频直播电商平台</w:t>
      </w:r>
      <w:r>
        <w:rPr>
          <w:sz w:val="28"/>
        </w:rPr>
        <w:t>项目</w:t>
      </w:r>
    </w:p>
    <w:p w14:paraId="1DCA9FA9" w14:textId="7D2FAC22" w:rsidR="00DE2D01" w:rsidRDefault="00A606F8" w:rsidP="009B50C9">
      <w:pPr>
        <w:pStyle w:val="12"/>
        <w:numPr>
          <w:ilvl w:val="0"/>
          <w:numId w:val="6"/>
        </w:numPr>
        <w:ind w:firstLineChars="0"/>
        <w:jc w:val="both"/>
        <w:rPr>
          <w:sz w:val="28"/>
        </w:rPr>
      </w:pPr>
      <w:r>
        <w:rPr>
          <w:rFonts w:hint="eastAsia"/>
          <w:b/>
          <w:sz w:val="28"/>
        </w:rPr>
        <w:t>项目简介：</w:t>
      </w:r>
      <w:r>
        <w:rPr>
          <w:rFonts w:hint="eastAsia"/>
          <w:sz w:val="28"/>
        </w:rPr>
        <w:t>项目方经过长时间市场调查分析，十分看好</w:t>
      </w:r>
      <w:r w:rsidR="007E6D70">
        <w:rPr>
          <w:rFonts w:hint="eastAsia"/>
          <w:sz w:val="28"/>
        </w:rPr>
        <w:t>短视频</w:t>
      </w:r>
      <w:r w:rsidR="00EB66E8">
        <w:rPr>
          <w:rFonts w:hint="eastAsia"/>
          <w:sz w:val="28"/>
        </w:rPr>
        <w:t>直播行业及</w:t>
      </w:r>
      <w:r w:rsidR="00995981">
        <w:rPr>
          <w:rFonts w:hint="eastAsia"/>
          <w:sz w:val="28"/>
        </w:rPr>
        <w:t>电商</w:t>
      </w:r>
      <w:r w:rsidR="00EB66E8">
        <w:rPr>
          <w:rFonts w:hint="eastAsia"/>
          <w:sz w:val="28"/>
        </w:rPr>
        <w:t>行业</w:t>
      </w:r>
      <w:r>
        <w:rPr>
          <w:rFonts w:hint="eastAsia"/>
          <w:sz w:val="28"/>
        </w:rPr>
        <w:t>市场，</w:t>
      </w:r>
      <w:r w:rsidR="00EE54BB">
        <w:rPr>
          <w:rFonts w:hint="eastAsia"/>
          <w:sz w:val="28"/>
          <w:szCs w:val="28"/>
        </w:rPr>
        <w:t>已</w:t>
      </w:r>
      <w:r w:rsidR="00EB66E8">
        <w:rPr>
          <w:rFonts w:hint="eastAsia"/>
          <w:sz w:val="28"/>
          <w:szCs w:val="28"/>
        </w:rPr>
        <w:t>建设以</w:t>
      </w:r>
      <w:r w:rsidR="00B65729">
        <w:rPr>
          <w:rFonts w:hint="eastAsia"/>
          <w:sz w:val="28"/>
          <w:szCs w:val="28"/>
        </w:rPr>
        <w:t>助农</w:t>
      </w:r>
      <w:r w:rsidR="00995981">
        <w:rPr>
          <w:rFonts w:hint="eastAsia"/>
          <w:sz w:val="28"/>
          <w:szCs w:val="28"/>
        </w:rPr>
        <w:t>产品为主要销售产品、</w:t>
      </w:r>
      <w:r w:rsidR="00A24A9F">
        <w:rPr>
          <w:rFonts w:hint="eastAsia"/>
          <w:sz w:val="28"/>
          <w:szCs w:val="28"/>
        </w:rPr>
        <w:t>以</w:t>
      </w:r>
      <w:r w:rsidR="007E6D70">
        <w:rPr>
          <w:rFonts w:hint="eastAsia"/>
          <w:sz w:val="28"/>
          <w:szCs w:val="28"/>
        </w:rPr>
        <w:t>短视频</w:t>
      </w:r>
      <w:r w:rsidR="00995981">
        <w:rPr>
          <w:rFonts w:hint="eastAsia"/>
          <w:sz w:val="28"/>
          <w:szCs w:val="28"/>
        </w:rPr>
        <w:t>直播</w:t>
      </w:r>
      <w:r w:rsidR="007E6D70" w:rsidRPr="007E6D70">
        <w:rPr>
          <w:rFonts w:hint="eastAsia"/>
          <w:sz w:val="28"/>
        </w:rPr>
        <w:t>（包含直播</w:t>
      </w:r>
      <w:r w:rsidR="007E6D70" w:rsidRPr="007E6D70">
        <w:rPr>
          <w:sz w:val="28"/>
        </w:rPr>
        <w:t>带货</w:t>
      </w:r>
      <w:r w:rsidR="007E6D70" w:rsidRPr="007E6D70">
        <w:rPr>
          <w:rFonts w:hint="eastAsia"/>
          <w:sz w:val="28"/>
        </w:rPr>
        <w:t>）</w:t>
      </w:r>
      <w:r w:rsidR="00EB66E8">
        <w:rPr>
          <w:rFonts w:hint="eastAsia"/>
          <w:sz w:val="28"/>
          <w:szCs w:val="28"/>
        </w:rPr>
        <w:t>为核心的直播</w:t>
      </w:r>
      <w:r w:rsidR="00995981">
        <w:rPr>
          <w:rFonts w:hint="eastAsia"/>
          <w:sz w:val="28"/>
          <w:szCs w:val="28"/>
        </w:rPr>
        <w:t>电商</w:t>
      </w:r>
      <w:r w:rsidR="009B50C9">
        <w:rPr>
          <w:rFonts w:hint="eastAsia"/>
          <w:sz w:val="28"/>
          <w:szCs w:val="28"/>
        </w:rPr>
        <w:t>、全民创业型社交价值共享</w:t>
      </w:r>
      <w:r w:rsidR="00EB66E8">
        <w:rPr>
          <w:rFonts w:hint="eastAsia"/>
          <w:sz w:val="28"/>
          <w:szCs w:val="28"/>
        </w:rPr>
        <w:t>平台</w:t>
      </w:r>
      <w:r w:rsidR="00906BE2">
        <w:rPr>
          <w:rFonts w:hint="eastAsia"/>
          <w:sz w:val="28"/>
        </w:rPr>
        <w:t>。</w:t>
      </w:r>
      <w:r w:rsidR="003265A9">
        <w:rPr>
          <w:rFonts w:hint="eastAsia"/>
          <w:sz w:val="28"/>
        </w:rPr>
        <w:t>平台</w:t>
      </w:r>
      <w:r w:rsidR="00D2560A">
        <w:rPr>
          <w:rFonts w:hint="eastAsia"/>
          <w:sz w:val="28"/>
        </w:rPr>
        <w:t>为广大用户提供一个安全可靠的交友、</w:t>
      </w:r>
      <w:r w:rsidR="003265A9">
        <w:rPr>
          <w:rFonts w:hint="eastAsia"/>
          <w:sz w:val="28"/>
        </w:rPr>
        <w:t>娱乐</w:t>
      </w:r>
      <w:r w:rsidR="00995981">
        <w:rPr>
          <w:rFonts w:hint="eastAsia"/>
          <w:sz w:val="28"/>
        </w:rPr>
        <w:t>、采购</w:t>
      </w:r>
      <w:r w:rsidR="00354DD7">
        <w:rPr>
          <w:rFonts w:hint="eastAsia"/>
          <w:sz w:val="28"/>
        </w:rPr>
        <w:t>及赚钱</w:t>
      </w:r>
      <w:r w:rsidR="001E7800">
        <w:rPr>
          <w:rFonts w:hint="eastAsia"/>
          <w:sz w:val="28"/>
        </w:rPr>
        <w:t>渠道。</w:t>
      </w:r>
      <w:r w:rsidR="00995981">
        <w:rPr>
          <w:rFonts w:hint="eastAsia"/>
          <w:sz w:val="28"/>
        </w:rPr>
        <w:t>同时</w:t>
      </w:r>
      <w:r w:rsidR="001E7800">
        <w:rPr>
          <w:rFonts w:hint="eastAsia"/>
          <w:sz w:val="28"/>
        </w:rPr>
        <w:t>项目方</w:t>
      </w:r>
      <w:r w:rsidR="00AD445A">
        <w:rPr>
          <w:rFonts w:hint="eastAsia"/>
          <w:sz w:val="28"/>
        </w:rPr>
        <w:t>将会</w:t>
      </w:r>
      <w:r w:rsidR="00995981">
        <w:rPr>
          <w:rFonts w:hint="eastAsia"/>
          <w:sz w:val="28"/>
        </w:rPr>
        <w:t>通过</w:t>
      </w:r>
      <w:r w:rsidR="00B65729">
        <w:rPr>
          <w:rFonts w:hint="eastAsia"/>
          <w:sz w:val="28"/>
        </w:rPr>
        <w:t>广告点</w:t>
      </w:r>
      <w:r w:rsidR="00995981">
        <w:rPr>
          <w:rFonts w:hint="eastAsia"/>
          <w:sz w:val="28"/>
        </w:rPr>
        <w:t>积分制度</w:t>
      </w:r>
      <w:r w:rsidR="00B65729">
        <w:rPr>
          <w:rFonts w:hint="eastAsia"/>
          <w:sz w:val="28"/>
        </w:rPr>
        <w:t>培养用户粘性，</w:t>
      </w:r>
      <w:r w:rsidR="00462978">
        <w:rPr>
          <w:rFonts w:hint="eastAsia"/>
          <w:sz w:val="28"/>
        </w:rPr>
        <w:t>吸引更多广告主入驻平台</w:t>
      </w:r>
      <w:r w:rsidR="00AD445A">
        <w:rPr>
          <w:rFonts w:hint="eastAsia"/>
          <w:sz w:val="28"/>
        </w:rPr>
        <w:t>。</w:t>
      </w:r>
    </w:p>
    <w:p w14:paraId="48926D95" w14:textId="7C09FCA3" w:rsidR="000F30D4" w:rsidRDefault="00462978" w:rsidP="000F30D4">
      <w:pPr>
        <w:pStyle w:val="12"/>
        <w:numPr>
          <w:ilvl w:val="0"/>
          <w:numId w:val="6"/>
        </w:numPr>
        <w:ind w:firstLineChars="0"/>
        <w:jc w:val="both"/>
        <w:rPr>
          <w:sz w:val="28"/>
        </w:rPr>
      </w:pPr>
      <w:r w:rsidRPr="00462978">
        <w:rPr>
          <w:rFonts w:hint="eastAsia"/>
          <w:b/>
          <w:sz w:val="28"/>
        </w:rPr>
        <w:t>项目理念：</w:t>
      </w:r>
      <w:r>
        <w:rPr>
          <w:rFonts w:hint="eastAsia"/>
          <w:sz w:val="28"/>
        </w:rPr>
        <w:t>贡献决定收益、</w:t>
      </w:r>
      <w:r w:rsidR="000F30D4" w:rsidRPr="000F30D4">
        <w:rPr>
          <w:rFonts w:hint="eastAsia"/>
          <w:sz w:val="28"/>
        </w:rPr>
        <w:t>分享就是产业</w:t>
      </w:r>
      <w:r>
        <w:rPr>
          <w:rFonts w:hint="eastAsia"/>
          <w:sz w:val="28"/>
        </w:rPr>
        <w:t>。</w:t>
      </w:r>
    </w:p>
    <w:p w14:paraId="6304B26D" w14:textId="262DE0D8" w:rsidR="003259F0" w:rsidRPr="003259F0" w:rsidRDefault="003259F0" w:rsidP="00102160">
      <w:pPr>
        <w:pStyle w:val="12"/>
        <w:numPr>
          <w:ilvl w:val="0"/>
          <w:numId w:val="6"/>
        </w:numPr>
        <w:ind w:firstLineChars="0"/>
        <w:jc w:val="both"/>
        <w:rPr>
          <w:sz w:val="28"/>
        </w:rPr>
      </w:pPr>
      <w:r>
        <w:rPr>
          <w:b/>
          <w:sz w:val="28"/>
        </w:rPr>
        <w:t>目标市场</w:t>
      </w:r>
      <w:r>
        <w:rPr>
          <w:rFonts w:hint="eastAsia"/>
          <w:b/>
          <w:sz w:val="28"/>
        </w:rPr>
        <w:t>：</w:t>
      </w:r>
      <w:r w:rsidRPr="003259F0">
        <w:rPr>
          <w:sz w:val="28"/>
        </w:rPr>
        <w:t>全国市场</w:t>
      </w:r>
      <w:r>
        <w:rPr>
          <w:rFonts w:hint="eastAsia"/>
          <w:sz w:val="28"/>
        </w:rPr>
        <w:t>。</w:t>
      </w:r>
    </w:p>
    <w:p w14:paraId="642057DD" w14:textId="6E6B8F1E" w:rsidR="00EA6343" w:rsidRPr="00EA6343" w:rsidRDefault="00EA6343" w:rsidP="00102160">
      <w:pPr>
        <w:pStyle w:val="af5"/>
        <w:numPr>
          <w:ilvl w:val="0"/>
          <w:numId w:val="6"/>
        </w:numPr>
        <w:ind w:firstLineChars="0"/>
        <w:rPr>
          <w:sz w:val="28"/>
        </w:rPr>
      </w:pPr>
      <w:r>
        <w:rPr>
          <w:rFonts w:hint="eastAsia"/>
          <w:b/>
          <w:sz w:val="28"/>
        </w:rPr>
        <w:t>平台</w:t>
      </w:r>
      <w:r w:rsidRPr="00EA6343">
        <w:rPr>
          <w:rFonts w:hint="eastAsia"/>
          <w:b/>
          <w:sz w:val="28"/>
        </w:rPr>
        <w:t>定位：</w:t>
      </w:r>
      <w:r w:rsidRPr="00EA6343">
        <w:rPr>
          <w:rFonts w:hint="eastAsia"/>
          <w:sz w:val="28"/>
        </w:rPr>
        <w:t>集</w:t>
      </w:r>
      <w:r w:rsidR="00462978" w:rsidRPr="007E6D70">
        <w:rPr>
          <w:rFonts w:hint="eastAsia"/>
          <w:sz w:val="28"/>
        </w:rPr>
        <w:t>短视频直播、电商于一体的数字化</w:t>
      </w:r>
      <w:r w:rsidR="00462978">
        <w:rPr>
          <w:rFonts w:hint="eastAsia"/>
          <w:sz w:val="28"/>
        </w:rPr>
        <w:t>、</w:t>
      </w:r>
      <w:r w:rsidR="00462978" w:rsidRPr="00B65729">
        <w:rPr>
          <w:rFonts w:hint="eastAsia"/>
          <w:sz w:val="28"/>
        </w:rPr>
        <w:t>全民创业型社交价值共享平台</w:t>
      </w:r>
      <w:r w:rsidRPr="00EA6343">
        <w:rPr>
          <w:sz w:val="28"/>
        </w:rPr>
        <w:t>。</w:t>
      </w:r>
    </w:p>
    <w:p w14:paraId="3B56032F" w14:textId="2F5343AB" w:rsidR="00CD6AA2" w:rsidRPr="00CD6AA2" w:rsidRDefault="00CD6AA2" w:rsidP="00CD6AA2">
      <w:pPr>
        <w:pStyle w:val="12"/>
        <w:numPr>
          <w:ilvl w:val="0"/>
          <w:numId w:val="6"/>
        </w:numPr>
        <w:ind w:firstLineChars="0"/>
        <w:jc w:val="both"/>
        <w:rPr>
          <w:sz w:val="28"/>
        </w:rPr>
      </w:pPr>
      <w:r>
        <w:rPr>
          <w:b/>
          <w:sz w:val="28"/>
        </w:rPr>
        <w:lastRenderedPageBreak/>
        <w:t>项目板块</w:t>
      </w:r>
      <w:r>
        <w:rPr>
          <w:rFonts w:hint="eastAsia"/>
          <w:b/>
          <w:sz w:val="28"/>
        </w:rPr>
        <w:t>：</w:t>
      </w:r>
      <w:r w:rsidRPr="00CD6AA2">
        <w:rPr>
          <w:rFonts w:hint="eastAsia"/>
          <w:sz w:val="28"/>
        </w:rPr>
        <w:t>好玩直播</w:t>
      </w:r>
      <w:r>
        <w:rPr>
          <w:rFonts w:hint="eastAsia"/>
          <w:sz w:val="28"/>
        </w:rPr>
        <w:t>、</w:t>
      </w:r>
      <w:r w:rsidRPr="00CD6AA2">
        <w:rPr>
          <w:rFonts w:hint="eastAsia"/>
          <w:sz w:val="28"/>
        </w:rPr>
        <w:t>好玩商圈</w:t>
      </w:r>
      <w:r>
        <w:rPr>
          <w:rFonts w:hint="eastAsia"/>
          <w:sz w:val="28"/>
        </w:rPr>
        <w:t>、</w:t>
      </w:r>
      <w:r w:rsidRPr="00CD6AA2">
        <w:rPr>
          <w:rFonts w:hint="eastAsia"/>
          <w:sz w:val="28"/>
        </w:rPr>
        <w:t>好玩传媒</w:t>
      </w:r>
      <w:r>
        <w:rPr>
          <w:rFonts w:hint="eastAsia"/>
          <w:sz w:val="28"/>
        </w:rPr>
        <w:t>、</w:t>
      </w:r>
      <w:r w:rsidRPr="00CD6AA2">
        <w:rPr>
          <w:rFonts w:hint="eastAsia"/>
          <w:sz w:val="28"/>
        </w:rPr>
        <w:t>好玩游戏</w:t>
      </w:r>
      <w:r>
        <w:rPr>
          <w:rFonts w:hint="eastAsia"/>
          <w:sz w:val="28"/>
        </w:rPr>
        <w:t>、</w:t>
      </w:r>
      <w:r w:rsidR="00EE54BB">
        <w:rPr>
          <w:rFonts w:hint="eastAsia"/>
          <w:sz w:val="28"/>
        </w:rPr>
        <w:t>好玩社区。</w:t>
      </w:r>
    </w:p>
    <w:p w14:paraId="2F5E63F1" w14:textId="77777777" w:rsidR="00462978" w:rsidRPr="00462978" w:rsidRDefault="004E1AA9" w:rsidP="00102160">
      <w:pPr>
        <w:pStyle w:val="12"/>
        <w:numPr>
          <w:ilvl w:val="0"/>
          <w:numId w:val="7"/>
        </w:numPr>
        <w:ind w:firstLineChars="0"/>
        <w:jc w:val="both"/>
        <w:rPr>
          <w:sz w:val="28"/>
        </w:rPr>
      </w:pPr>
      <w:r w:rsidRPr="004E1AA9">
        <w:rPr>
          <w:rFonts w:hint="eastAsia"/>
          <w:b/>
          <w:sz w:val="28"/>
        </w:rPr>
        <w:t>项目</w:t>
      </w:r>
      <w:r w:rsidR="00BB30D7" w:rsidRPr="004E1AA9">
        <w:rPr>
          <w:rFonts w:hint="eastAsia"/>
          <w:b/>
          <w:sz w:val="28"/>
        </w:rPr>
        <w:t>目标：</w:t>
      </w:r>
    </w:p>
    <w:p w14:paraId="1DD0FA80" w14:textId="246AB236" w:rsidR="00462978" w:rsidRDefault="00EA7CCB" w:rsidP="00AC74A9">
      <w:pPr>
        <w:pStyle w:val="12"/>
        <w:numPr>
          <w:ilvl w:val="0"/>
          <w:numId w:val="16"/>
        </w:numPr>
        <w:ind w:firstLineChars="0"/>
        <w:jc w:val="both"/>
        <w:rPr>
          <w:sz w:val="28"/>
        </w:rPr>
      </w:pPr>
      <w:r w:rsidRPr="00462978">
        <w:rPr>
          <w:rFonts w:hint="eastAsia"/>
          <w:sz w:val="28"/>
        </w:rPr>
        <w:t>为普通粉丝提供创业机会</w:t>
      </w:r>
      <w:r w:rsidR="00462978">
        <w:rPr>
          <w:rFonts w:hint="eastAsia"/>
          <w:sz w:val="28"/>
        </w:rPr>
        <w:t>、</w:t>
      </w:r>
      <w:r w:rsidR="007B1068" w:rsidRPr="007B1068">
        <w:rPr>
          <w:sz w:val="28"/>
        </w:rPr>
        <w:t>打造千城万店</w:t>
      </w:r>
      <w:r w:rsidR="007B1068" w:rsidRPr="007B1068">
        <w:rPr>
          <w:rFonts w:hint="eastAsia"/>
          <w:sz w:val="28"/>
        </w:rPr>
        <w:t>、</w:t>
      </w:r>
      <w:r w:rsidR="00AC74A9" w:rsidRPr="00AC74A9">
        <w:rPr>
          <w:rFonts w:hint="eastAsia"/>
          <w:sz w:val="28"/>
        </w:rPr>
        <w:t>创造百万就业</w:t>
      </w:r>
      <w:r w:rsidR="00AC74A9">
        <w:rPr>
          <w:rFonts w:hint="eastAsia"/>
          <w:sz w:val="28"/>
        </w:rPr>
        <w:t>；</w:t>
      </w:r>
      <w:r w:rsidRPr="00462978">
        <w:rPr>
          <w:rFonts w:hint="eastAsia"/>
          <w:sz w:val="28"/>
        </w:rPr>
        <w:t>为实体商家提供流量</w:t>
      </w:r>
      <w:r w:rsidR="00462978">
        <w:rPr>
          <w:rFonts w:hint="eastAsia"/>
          <w:sz w:val="28"/>
        </w:rPr>
        <w:t>、</w:t>
      </w:r>
      <w:r w:rsidR="00AC74A9" w:rsidRPr="00AC74A9">
        <w:rPr>
          <w:rFonts w:hint="eastAsia"/>
          <w:sz w:val="28"/>
        </w:rPr>
        <w:t>扶持千万商家</w:t>
      </w:r>
      <w:r w:rsidR="00AC74A9">
        <w:rPr>
          <w:rFonts w:hint="eastAsia"/>
          <w:sz w:val="28"/>
        </w:rPr>
        <w:t>；</w:t>
      </w:r>
      <w:r w:rsidRPr="00462978">
        <w:rPr>
          <w:rFonts w:hint="eastAsia"/>
          <w:sz w:val="28"/>
        </w:rPr>
        <w:t>为国家扶农助农提供平台</w:t>
      </w:r>
      <w:r w:rsidR="00462978">
        <w:rPr>
          <w:rFonts w:hint="eastAsia"/>
          <w:sz w:val="28"/>
        </w:rPr>
        <w:t>，</w:t>
      </w:r>
      <w:r w:rsidRPr="00462978">
        <w:rPr>
          <w:rFonts w:hint="eastAsia"/>
          <w:sz w:val="28"/>
        </w:rPr>
        <w:t>打造</w:t>
      </w:r>
      <w:r w:rsidR="00462978">
        <w:rPr>
          <w:rFonts w:hint="eastAsia"/>
          <w:sz w:val="28"/>
        </w:rPr>
        <w:t>全国领先的社交价值共享平合；</w:t>
      </w:r>
    </w:p>
    <w:p w14:paraId="2530C50A" w14:textId="786EA2BD" w:rsidR="00EA7CCB" w:rsidRPr="00462978" w:rsidRDefault="00462978" w:rsidP="00462978">
      <w:pPr>
        <w:pStyle w:val="12"/>
        <w:numPr>
          <w:ilvl w:val="0"/>
          <w:numId w:val="16"/>
        </w:numPr>
        <w:ind w:firstLineChars="0"/>
        <w:jc w:val="both"/>
        <w:rPr>
          <w:sz w:val="28"/>
        </w:rPr>
      </w:pPr>
      <w:r w:rsidRPr="004E1AA9">
        <w:rPr>
          <w:rFonts w:hint="eastAsia"/>
          <w:sz w:val="28"/>
        </w:rPr>
        <w:t>凭借特有的业务模式成为新业态的领头羊，</w:t>
      </w:r>
      <w:r>
        <w:rPr>
          <w:rFonts w:hint="eastAsia"/>
          <w:sz w:val="28"/>
        </w:rPr>
        <w:t>成为具有品牌影响力的企业。</w:t>
      </w:r>
    </w:p>
    <w:p w14:paraId="26FF5AFD" w14:textId="77777777" w:rsidR="00DE2D01" w:rsidRDefault="00A606F8" w:rsidP="00102160">
      <w:pPr>
        <w:pStyle w:val="12"/>
        <w:numPr>
          <w:ilvl w:val="0"/>
          <w:numId w:val="6"/>
        </w:numPr>
        <w:ind w:firstLineChars="0"/>
        <w:jc w:val="both"/>
        <w:rPr>
          <w:sz w:val="28"/>
        </w:rPr>
      </w:pPr>
      <w:r>
        <w:rPr>
          <w:b/>
          <w:sz w:val="28"/>
        </w:rPr>
        <w:t>项目现状</w:t>
      </w:r>
      <w:r>
        <w:rPr>
          <w:rFonts w:hint="eastAsia"/>
          <w:b/>
          <w:sz w:val="28"/>
        </w:rPr>
        <w:t>：</w:t>
      </w:r>
    </w:p>
    <w:p w14:paraId="2D525C33" w14:textId="77777777" w:rsidR="00DE2D01" w:rsidRDefault="00A606F8">
      <w:pPr>
        <w:ind w:firstLineChars="200" w:firstLine="560"/>
        <w:jc w:val="both"/>
        <w:rPr>
          <w:sz w:val="28"/>
        </w:rPr>
      </w:pPr>
      <w:r>
        <w:rPr>
          <w:rFonts w:hint="eastAsia"/>
          <w:sz w:val="28"/>
        </w:rPr>
        <w:t>项目方负责人已对项目发展契机、市场定位、营销策略、运营模式、盈利模式、预期目标以及相关风险等都已经过深入的思考与清晰的规划。</w:t>
      </w:r>
    </w:p>
    <w:p w14:paraId="7875C574" w14:textId="2DD91319" w:rsidR="009B50C9" w:rsidRPr="00AC74A9" w:rsidRDefault="00AC74A9" w:rsidP="00A24A9F">
      <w:pPr>
        <w:pStyle w:val="af5"/>
        <w:numPr>
          <w:ilvl w:val="0"/>
          <w:numId w:val="8"/>
        </w:numPr>
        <w:ind w:firstLineChars="0"/>
        <w:jc w:val="both"/>
        <w:rPr>
          <w:sz w:val="28"/>
        </w:rPr>
      </w:pPr>
      <w:r>
        <w:rPr>
          <w:rFonts w:hint="eastAsia"/>
          <w:b/>
          <w:sz w:val="28"/>
        </w:rPr>
        <w:t>运营现状</w:t>
      </w:r>
      <w:r w:rsidR="00C53B0F" w:rsidRPr="00AC74A9">
        <w:rPr>
          <w:rFonts w:hint="eastAsia"/>
          <w:b/>
          <w:sz w:val="28"/>
        </w:rPr>
        <w:t>：</w:t>
      </w:r>
      <w:r w:rsidRPr="00AC74A9">
        <w:rPr>
          <w:rFonts w:hint="eastAsia"/>
          <w:sz w:val="28"/>
        </w:rPr>
        <w:t>项目方拥有多年行业经验，旗下已自主</w:t>
      </w:r>
      <w:r w:rsidR="009B50C9" w:rsidRPr="00AC74A9">
        <w:rPr>
          <w:rFonts w:hint="eastAsia"/>
          <w:sz w:val="28"/>
        </w:rPr>
        <w:t>创立了好玩</w:t>
      </w:r>
      <w:r w:rsidRPr="00AC74A9">
        <w:rPr>
          <w:rFonts w:hint="eastAsia"/>
          <w:sz w:val="28"/>
        </w:rPr>
        <w:t>直播、好玩社区、好玩商城、好玩小镇等几大板块，其中包含众多优秀</w:t>
      </w:r>
      <w:r w:rsidR="009B50C9" w:rsidRPr="00AC74A9">
        <w:rPr>
          <w:rFonts w:hint="eastAsia"/>
          <w:sz w:val="28"/>
        </w:rPr>
        <w:t>论坛、</w:t>
      </w:r>
      <w:r w:rsidR="009B50C9" w:rsidRPr="00AC74A9">
        <w:rPr>
          <w:sz w:val="28"/>
        </w:rPr>
        <w:t>APP、小程序</w:t>
      </w:r>
      <w:r w:rsidRPr="00AC74A9">
        <w:rPr>
          <w:sz w:val="28"/>
        </w:rPr>
        <w:t>等</w:t>
      </w:r>
      <w:r w:rsidRPr="00AC74A9">
        <w:rPr>
          <w:rFonts w:hint="eastAsia"/>
          <w:sz w:val="28"/>
        </w:rPr>
        <w:t>；</w:t>
      </w:r>
      <w:r>
        <w:rPr>
          <w:sz w:val="28"/>
        </w:rPr>
        <w:t>且</w:t>
      </w:r>
      <w:r w:rsidRPr="00AC74A9">
        <w:rPr>
          <w:rFonts w:hint="eastAsia"/>
          <w:sz w:val="28"/>
        </w:rPr>
        <w:t>好玩直播现有全国运营中心超过</w:t>
      </w:r>
      <w:r w:rsidRPr="00AC74A9">
        <w:rPr>
          <w:sz w:val="28"/>
        </w:rPr>
        <w:t>3000</w:t>
      </w:r>
      <w:r>
        <w:rPr>
          <w:sz w:val="28"/>
        </w:rPr>
        <w:t>家，正联合全国运营中心将</w:t>
      </w:r>
      <w:r w:rsidRPr="00AC74A9">
        <w:rPr>
          <w:sz w:val="28"/>
        </w:rPr>
        <w:t>优质产品汇聚平台</w:t>
      </w:r>
      <w:r>
        <w:rPr>
          <w:rFonts w:hint="eastAsia"/>
          <w:sz w:val="28"/>
        </w:rPr>
        <w:t>；</w:t>
      </w:r>
    </w:p>
    <w:p w14:paraId="583AAE10" w14:textId="12AF6701" w:rsidR="00D2560A" w:rsidRDefault="00C53B0F" w:rsidP="00A24A9F">
      <w:pPr>
        <w:pStyle w:val="12"/>
        <w:numPr>
          <w:ilvl w:val="0"/>
          <w:numId w:val="8"/>
        </w:numPr>
        <w:ind w:firstLineChars="0"/>
        <w:jc w:val="both"/>
        <w:rPr>
          <w:sz w:val="28"/>
        </w:rPr>
      </w:pPr>
      <w:r w:rsidRPr="00C53B0F">
        <w:rPr>
          <w:b/>
          <w:sz w:val="28"/>
        </w:rPr>
        <w:t>团队成员</w:t>
      </w:r>
      <w:r w:rsidRPr="00C53B0F">
        <w:rPr>
          <w:rFonts w:hint="eastAsia"/>
          <w:b/>
          <w:sz w:val="28"/>
        </w:rPr>
        <w:t>：</w:t>
      </w:r>
      <w:r w:rsidR="00EA4DE5">
        <w:rPr>
          <w:sz w:val="28"/>
        </w:rPr>
        <w:t>项目方</w:t>
      </w:r>
      <w:r w:rsidR="00D2560A">
        <w:rPr>
          <w:sz w:val="28"/>
        </w:rPr>
        <w:t>拥有较为成熟的</w:t>
      </w:r>
      <w:r w:rsidR="00EA6343" w:rsidRPr="00EA6343">
        <w:rPr>
          <w:rFonts w:hint="eastAsia"/>
          <w:sz w:val="28"/>
        </w:rPr>
        <w:t>运营团队和技术团队</w:t>
      </w:r>
      <w:r w:rsidR="00D2560A">
        <w:rPr>
          <w:rFonts w:hint="eastAsia"/>
          <w:sz w:val="28"/>
        </w:rPr>
        <w:t>，</w:t>
      </w:r>
      <w:r w:rsidR="00EA6343">
        <w:rPr>
          <w:rFonts w:hint="eastAsia"/>
          <w:sz w:val="28"/>
        </w:rPr>
        <w:t>直播运营经验、用户维护经验、产品迭代更新</w:t>
      </w:r>
      <w:r w:rsidR="00D2560A">
        <w:rPr>
          <w:sz w:val="28"/>
        </w:rPr>
        <w:t>经验丰富</w:t>
      </w:r>
      <w:r w:rsidR="00D2560A">
        <w:rPr>
          <w:rFonts w:hint="eastAsia"/>
          <w:sz w:val="28"/>
        </w:rPr>
        <w:t>，</w:t>
      </w:r>
      <w:r w:rsidR="00EA4DE5">
        <w:rPr>
          <w:sz w:val="28"/>
        </w:rPr>
        <w:t>十分</w:t>
      </w:r>
      <w:r w:rsidR="00D2560A">
        <w:rPr>
          <w:sz w:val="28"/>
        </w:rPr>
        <w:t>专业</w:t>
      </w:r>
      <w:r w:rsidR="00D2560A">
        <w:rPr>
          <w:rFonts w:hint="eastAsia"/>
          <w:sz w:val="28"/>
        </w:rPr>
        <w:t>；</w:t>
      </w:r>
    </w:p>
    <w:p w14:paraId="4525E835" w14:textId="7DA1DAF6" w:rsidR="00C53B0F" w:rsidRDefault="00C53B0F" w:rsidP="00A24A9F">
      <w:pPr>
        <w:pStyle w:val="12"/>
        <w:numPr>
          <w:ilvl w:val="0"/>
          <w:numId w:val="8"/>
        </w:numPr>
        <w:ind w:firstLineChars="0"/>
        <w:jc w:val="both"/>
        <w:rPr>
          <w:sz w:val="28"/>
        </w:rPr>
      </w:pPr>
      <w:r w:rsidRPr="00C53B0F">
        <w:rPr>
          <w:rFonts w:hint="eastAsia"/>
          <w:b/>
          <w:sz w:val="28"/>
        </w:rPr>
        <w:t>资金投入：</w:t>
      </w:r>
      <w:r w:rsidRPr="00716944">
        <w:rPr>
          <w:rFonts w:hint="eastAsia"/>
          <w:sz w:val="28"/>
        </w:rPr>
        <w:t>项目</w:t>
      </w:r>
      <w:r>
        <w:rPr>
          <w:rFonts w:hint="eastAsia"/>
          <w:sz w:val="28"/>
        </w:rPr>
        <w:t>方现已</w:t>
      </w:r>
      <w:r w:rsidRPr="00716944">
        <w:rPr>
          <w:rFonts w:hint="eastAsia"/>
          <w:sz w:val="28"/>
        </w:rPr>
        <w:t>投入</w:t>
      </w:r>
      <w:r>
        <w:rPr>
          <w:rFonts w:hint="eastAsia"/>
          <w:sz w:val="28"/>
        </w:rPr>
        <w:t>资金</w:t>
      </w:r>
      <w:r w:rsidR="00AC74A9">
        <w:rPr>
          <w:sz w:val="28"/>
        </w:rPr>
        <w:t>150</w:t>
      </w:r>
      <w:r>
        <w:rPr>
          <w:sz w:val="28"/>
        </w:rPr>
        <w:t>余</w:t>
      </w:r>
      <w:r w:rsidRPr="00716944">
        <w:rPr>
          <w:sz w:val="28"/>
        </w:rPr>
        <w:t>万</w:t>
      </w:r>
      <w:r>
        <w:rPr>
          <w:sz w:val="28"/>
        </w:rPr>
        <w:t>元</w:t>
      </w:r>
      <w:r>
        <w:rPr>
          <w:rFonts w:hint="eastAsia"/>
          <w:sz w:val="28"/>
        </w:rPr>
        <w:t>，主要用于</w:t>
      </w:r>
      <w:r w:rsidR="00AC74A9">
        <w:rPr>
          <w:rFonts w:hint="eastAsia"/>
          <w:sz w:val="28"/>
        </w:rPr>
        <w:t>项目前期准备与初期运营</w:t>
      </w:r>
      <w:r w:rsidRPr="00716944">
        <w:rPr>
          <w:rFonts w:hint="eastAsia"/>
          <w:sz w:val="28"/>
        </w:rPr>
        <w:t>等</w:t>
      </w:r>
      <w:r>
        <w:rPr>
          <w:rFonts w:hint="eastAsia"/>
          <w:sz w:val="28"/>
        </w:rPr>
        <w:t>；</w:t>
      </w:r>
    </w:p>
    <w:p w14:paraId="503A9394" w14:textId="34C5410C" w:rsidR="00716944" w:rsidRPr="00AC74A9" w:rsidRDefault="00C53B0F" w:rsidP="00A24A9F">
      <w:pPr>
        <w:pStyle w:val="af5"/>
        <w:numPr>
          <w:ilvl w:val="0"/>
          <w:numId w:val="8"/>
        </w:numPr>
        <w:ind w:firstLineChars="0"/>
        <w:jc w:val="both"/>
        <w:rPr>
          <w:sz w:val="28"/>
        </w:rPr>
      </w:pPr>
      <w:r w:rsidRPr="007B1068">
        <w:rPr>
          <w:b/>
          <w:sz w:val="28"/>
        </w:rPr>
        <w:t>APP运营</w:t>
      </w:r>
      <w:r w:rsidRPr="007B1068">
        <w:rPr>
          <w:rFonts w:hint="eastAsia"/>
          <w:b/>
          <w:sz w:val="28"/>
        </w:rPr>
        <w:t>：</w:t>
      </w:r>
      <w:r w:rsidR="00FE03AC" w:rsidRPr="007B1068">
        <w:rPr>
          <w:sz w:val="28"/>
        </w:rPr>
        <w:t>目前</w:t>
      </w:r>
      <w:r w:rsidR="001B56B6" w:rsidRPr="007B1068">
        <w:rPr>
          <w:rFonts w:hint="eastAsia"/>
          <w:sz w:val="28"/>
        </w:rPr>
        <w:t>，</w:t>
      </w:r>
      <w:r w:rsidR="003259F0" w:rsidRPr="007B1068">
        <w:rPr>
          <w:rFonts w:hint="eastAsia"/>
          <w:sz w:val="28"/>
        </w:rPr>
        <w:t>APP</w:t>
      </w:r>
      <w:r w:rsidR="001B56B6" w:rsidRPr="007B1068">
        <w:rPr>
          <w:rFonts w:hint="eastAsia"/>
          <w:sz w:val="28"/>
        </w:rPr>
        <w:t>产品已研发、测试完成，现已在</w:t>
      </w:r>
      <w:r w:rsidR="0030487F">
        <w:rPr>
          <w:rFonts w:hint="eastAsia"/>
          <w:sz w:val="28"/>
        </w:rPr>
        <w:t>市场上架</w:t>
      </w:r>
      <w:r w:rsidR="003259F0" w:rsidRPr="007B1068">
        <w:rPr>
          <w:sz w:val="28"/>
        </w:rPr>
        <w:t>运营</w:t>
      </w:r>
      <w:r w:rsidR="00AC74A9">
        <w:rPr>
          <w:rFonts w:hint="eastAsia"/>
          <w:sz w:val="28"/>
        </w:rPr>
        <w:t>1</w:t>
      </w:r>
      <w:r w:rsidR="007B1068">
        <w:rPr>
          <w:rFonts w:hint="eastAsia"/>
          <w:sz w:val="28"/>
        </w:rPr>
        <w:t>年</w:t>
      </w:r>
      <w:r w:rsidR="00AC74A9">
        <w:rPr>
          <w:rFonts w:hint="eastAsia"/>
          <w:sz w:val="28"/>
        </w:rPr>
        <w:t>；</w:t>
      </w:r>
    </w:p>
    <w:p w14:paraId="24FC5469" w14:textId="77777777" w:rsidR="00AC74A9" w:rsidRDefault="00C53B0F" w:rsidP="00AC74A9">
      <w:pPr>
        <w:pStyle w:val="af5"/>
        <w:numPr>
          <w:ilvl w:val="0"/>
          <w:numId w:val="8"/>
        </w:numPr>
        <w:ind w:firstLineChars="0"/>
        <w:jc w:val="both"/>
        <w:rPr>
          <w:sz w:val="28"/>
        </w:rPr>
      </w:pPr>
      <w:r>
        <w:rPr>
          <w:rFonts w:hint="eastAsia"/>
          <w:b/>
          <w:sz w:val="28"/>
        </w:rPr>
        <w:lastRenderedPageBreak/>
        <w:t>APP下载及注册</w:t>
      </w:r>
      <w:r w:rsidR="00716944" w:rsidRPr="00C53B0F">
        <w:rPr>
          <w:rFonts w:hint="eastAsia"/>
          <w:b/>
          <w:sz w:val="28"/>
        </w:rPr>
        <w:t>量：</w:t>
      </w:r>
      <w:r w:rsidR="00AC74A9" w:rsidRPr="00AC74A9">
        <w:rPr>
          <w:rFonts w:hint="eastAsia"/>
          <w:sz w:val="28"/>
        </w:rPr>
        <w:t>平台</w:t>
      </w:r>
      <w:r w:rsidR="00AC74A9" w:rsidRPr="007B1068">
        <w:rPr>
          <w:rFonts w:hint="eastAsia"/>
          <w:sz w:val="28"/>
        </w:rPr>
        <w:t>注册用户超</w:t>
      </w:r>
      <w:r w:rsidR="00AC74A9" w:rsidRPr="007B1068">
        <w:rPr>
          <w:sz w:val="28"/>
        </w:rPr>
        <w:t>700万人，商家入驻超829家，</w:t>
      </w:r>
      <w:r w:rsidR="00AC74A9">
        <w:rPr>
          <w:sz w:val="28"/>
        </w:rPr>
        <w:t>拥有</w:t>
      </w:r>
      <w:r w:rsidR="00AC74A9" w:rsidRPr="007B1068">
        <w:rPr>
          <w:sz w:val="28"/>
        </w:rPr>
        <w:t>优质工会250多个</w:t>
      </w:r>
      <w:r w:rsidR="00AC74A9">
        <w:rPr>
          <w:rFonts w:hint="eastAsia"/>
          <w:sz w:val="28"/>
        </w:rPr>
        <w:t>、</w:t>
      </w:r>
      <w:r w:rsidR="00AC74A9" w:rsidRPr="007B1068">
        <w:rPr>
          <w:sz w:val="28"/>
        </w:rPr>
        <w:t>各色网红主播1000人</w:t>
      </w:r>
      <w:r w:rsidR="00AC74A9">
        <w:rPr>
          <w:sz w:val="28"/>
        </w:rPr>
        <w:t>；品牌社区</w:t>
      </w:r>
      <w:r w:rsidR="00AC74A9" w:rsidRPr="007B1068">
        <w:rPr>
          <w:sz w:val="28"/>
        </w:rPr>
        <w:t>注册用户远超700</w:t>
      </w:r>
      <w:r w:rsidR="00AC74A9">
        <w:rPr>
          <w:sz w:val="28"/>
        </w:rPr>
        <w:t>万人；</w:t>
      </w:r>
    </w:p>
    <w:p w14:paraId="04911113" w14:textId="54DCC250" w:rsidR="00716944" w:rsidRPr="00AC74A9" w:rsidRDefault="00AC74A9" w:rsidP="00AC74A9">
      <w:pPr>
        <w:pStyle w:val="af5"/>
        <w:numPr>
          <w:ilvl w:val="0"/>
          <w:numId w:val="8"/>
        </w:numPr>
        <w:ind w:firstLineChars="0"/>
        <w:jc w:val="both"/>
        <w:rPr>
          <w:sz w:val="28"/>
        </w:rPr>
      </w:pPr>
      <w:r>
        <w:rPr>
          <w:b/>
          <w:sz w:val="28"/>
        </w:rPr>
        <w:t>营收现状</w:t>
      </w:r>
      <w:r>
        <w:rPr>
          <w:rFonts w:hint="eastAsia"/>
          <w:b/>
          <w:sz w:val="28"/>
        </w:rPr>
        <w:t>：</w:t>
      </w:r>
      <w:r w:rsidRPr="00AC74A9">
        <w:rPr>
          <w:rFonts w:hint="eastAsia"/>
          <w:sz w:val="28"/>
        </w:rPr>
        <w:t>项目方目前拥</w:t>
      </w:r>
      <w:r w:rsidRPr="00AC74A9">
        <w:rPr>
          <w:sz w:val="28"/>
        </w:rPr>
        <w:t>有稳定的广告收入、直播收入、电商收入、游戏收入</w:t>
      </w:r>
      <w:r w:rsidRPr="00AC74A9">
        <w:rPr>
          <w:rFonts w:hint="eastAsia"/>
          <w:sz w:val="28"/>
        </w:rPr>
        <w:t>；</w:t>
      </w:r>
      <w:r w:rsidRPr="00AC74A9">
        <w:rPr>
          <w:sz w:val="28"/>
        </w:rPr>
        <w:t>初步预测</w:t>
      </w:r>
      <w:r w:rsidRPr="00AC74A9">
        <w:rPr>
          <w:rFonts w:hint="eastAsia"/>
          <w:sz w:val="28"/>
        </w:rPr>
        <w:t>，</w:t>
      </w:r>
      <w:r>
        <w:rPr>
          <w:rFonts w:hint="eastAsia"/>
          <w:sz w:val="28"/>
        </w:rPr>
        <w:t>好玩</w:t>
      </w:r>
      <w:r>
        <w:rPr>
          <w:sz w:val="28"/>
        </w:rPr>
        <w:t>商城</w:t>
      </w:r>
      <w:r w:rsidRPr="007B1068">
        <w:rPr>
          <w:sz w:val="28"/>
        </w:rPr>
        <w:t>日流水</w:t>
      </w:r>
      <w:r>
        <w:rPr>
          <w:sz w:val="28"/>
        </w:rPr>
        <w:t>约</w:t>
      </w:r>
      <w:r w:rsidRPr="007B1068">
        <w:rPr>
          <w:sz w:val="28"/>
        </w:rPr>
        <w:t>10万，月流水达300万元</w:t>
      </w:r>
      <w:r>
        <w:rPr>
          <w:rFonts w:hint="eastAsia"/>
          <w:sz w:val="28"/>
        </w:rPr>
        <w:t>；</w:t>
      </w:r>
    </w:p>
    <w:p w14:paraId="31F08ECB" w14:textId="75E0298B" w:rsidR="005C1AFA" w:rsidRPr="00C53B0F" w:rsidRDefault="00AC74A9" w:rsidP="005C1AFA">
      <w:pPr>
        <w:pStyle w:val="12"/>
        <w:numPr>
          <w:ilvl w:val="0"/>
          <w:numId w:val="8"/>
        </w:numPr>
        <w:ind w:firstLineChars="0"/>
        <w:jc w:val="both"/>
        <w:rPr>
          <w:sz w:val="28"/>
        </w:rPr>
      </w:pPr>
      <w:r w:rsidRPr="00AC74A9">
        <w:rPr>
          <w:rFonts w:hint="eastAsia"/>
          <w:b/>
          <w:sz w:val="28"/>
        </w:rPr>
        <w:t>合作方：</w:t>
      </w:r>
      <w:r>
        <w:rPr>
          <w:rFonts w:hint="eastAsia"/>
          <w:sz w:val="28"/>
        </w:rPr>
        <w:t>项目方现与多家上市公司</w:t>
      </w:r>
      <w:r w:rsidR="005C1AFA" w:rsidRPr="005C1AFA">
        <w:rPr>
          <w:rFonts w:hint="eastAsia"/>
          <w:sz w:val="28"/>
        </w:rPr>
        <w:t>达成战略合作意向</w:t>
      </w:r>
      <w:r w:rsidR="00B54323">
        <w:rPr>
          <w:rFonts w:hint="eastAsia"/>
          <w:sz w:val="28"/>
        </w:rPr>
        <w:t>；此外，项目方与香港某区块链人工智能公司达成初步合作协议，由其负责广告点分发（在香港成立的基金会捐赠），帮助项目方规避风险，项目方为其提供平台流量。</w:t>
      </w:r>
    </w:p>
    <w:p w14:paraId="11F73468" w14:textId="77777777" w:rsidR="00D27258" w:rsidRPr="000076E7" w:rsidRDefault="00A606F8" w:rsidP="00102160">
      <w:pPr>
        <w:pStyle w:val="af5"/>
        <w:numPr>
          <w:ilvl w:val="0"/>
          <w:numId w:val="6"/>
        </w:numPr>
        <w:ind w:firstLineChars="0"/>
        <w:jc w:val="both"/>
        <w:rPr>
          <w:sz w:val="28"/>
        </w:rPr>
      </w:pPr>
      <w:r w:rsidRPr="000076E7">
        <w:rPr>
          <w:b/>
          <w:sz w:val="28"/>
        </w:rPr>
        <w:t>盈利模式</w:t>
      </w:r>
      <w:r w:rsidRPr="000076E7">
        <w:rPr>
          <w:rFonts w:hint="eastAsia"/>
          <w:b/>
          <w:sz w:val="28"/>
        </w:rPr>
        <w:t>：</w:t>
      </w:r>
    </w:p>
    <w:p w14:paraId="11E195DC" w14:textId="6E2CC603" w:rsidR="00552DE6" w:rsidRDefault="00FE03AC" w:rsidP="00552DE6">
      <w:pPr>
        <w:pStyle w:val="af5"/>
        <w:numPr>
          <w:ilvl w:val="0"/>
          <w:numId w:val="12"/>
        </w:numPr>
        <w:ind w:firstLineChars="0"/>
        <w:jc w:val="both"/>
        <w:rPr>
          <w:sz w:val="28"/>
        </w:rPr>
      </w:pPr>
      <w:r w:rsidRPr="000076E7">
        <w:rPr>
          <w:rFonts w:hint="eastAsia"/>
          <w:sz w:val="28"/>
        </w:rPr>
        <w:t>直播</w:t>
      </w:r>
      <w:r w:rsidR="00D27258" w:rsidRPr="000076E7">
        <w:rPr>
          <w:rFonts w:hint="eastAsia"/>
          <w:sz w:val="28"/>
        </w:rPr>
        <w:t>：</w:t>
      </w:r>
      <w:r w:rsidRPr="000076E7">
        <w:rPr>
          <w:rFonts w:hint="eastAsia"/>
          <w:sz w:val="28"/>
        </w:rPr>
        <w:t>打赏主播抽成、平台直播推荐位收费、直播间ID靓号收费、贵族特权增值业务收费、广告费</w:t>
      </w:r>
      <w:r w:rsidR="00D27258" w:rsidRPr="000076E7">
        <w:rPr>
          <w:rFonts w:hint="eastAsia"/>
          <w:sz w:val="28"/>
        </w:rPr>
        <w:t>；</w:t>
      </w:r>
    </w:p>
    <w:p w14:paraId="265EF3FB" w14:textId="01FF2F03" w:rsidR="00552DE6" w:rsidRDefault="00552DE6" w:rsidP="00552DE6">
      <w:pPr>
        <w:pStyle w:val="af5"/>
        <w:numPr>
          <w:ilvl w:val="0"/>
          <w:numId w:val="12"/>
        </w:numPr>
        <w:ind w:firstLineChars="0"/>
        <w:jc w:val="both"/>
        <w:rPr>
          <w:sz w:val="28"/>
        </w:rPr>
      </w:pPr>
      <w:r>
        <w:rPr>
          <w:sz w:val="28"/>
        </w:rPr>
        <w:t>线上商城</w:t>
      </w:r>
      <w:r>
        <w:rPr>
          <w:rFonts w:hint="eastAsia"/>
          <w:sz w:val="28"/>
        </w:rPr>
        <w:t>：</w:t>
      </w:r>
      <w:r>
        <w:rPr>
          <w:sz w:val="28"/>
        </w:rPr>
        <w:t>各类产品销售</w:t>
      </w:r>
      <w:r w:rsidR="000200CE">
        <w:rPr>
          <w:sz w:val="28"/>
        </w:rPr>
        <w:t>抽成</w:t>
      </w:r>
      <w:r>
        <w:rPr>
          <w:rFonts w:hint="eastAsia"/>
          <w:sz w:val="28"/>
        </w:rPr>
        <w:t>；</w:t>
      </w:r>
    </w:p>
    <w:p w14:paraId="6F064615" w14:textId="52810DF8" w:rsidR="00424674" w:rsidRDefault="00FE03AC" w:rsidP="00102160">
      <w:pPr>
        <w:pStyle w:val="af5"/>
        <w:numPr>
          <w:ilvl w:val="0"/>
          <w:numId w:val="12"/>
        </w:numPr>
        <w:ind w:firstLineChars="0"/>
        <w:jc w:val="both"/>
        <w:rPr>
          <w:sz w:val="28"/>
        </w:rPr>
      </w:pPr>
      <w:r>
        <w:rPr>
          <w:rFonts w:hint="eastAsia"/>
          <w:sz w:val="28"/>
        </w:rPr>
        <w:t>社交</w:t>
      </w:r>
      <w:r w:rsidR="00D27258">
        <w:rPr>
          <w:rFonts w:hint="eastAsia"/>
          <w:sz w:val="28"/>
        </w:rPr>
        <w:t>：</w:t>
      </w:r>
      <w:r w:rsidR="000076E7">
        <w:rPr>
          <w:rFonts w:hint="eastAsia"/>
          <w:sz w:val="28"/>
        </w:rPr>
        <w:t>互动游戏收费、平台活动收费、</w:t>
      </w:r>
      <w:r w:rsidR="00547BA4">
        <w:rPr>
          <w:rFonts w:hint="eastAsia"/>
          <w:sz w:val="28"/>
        </w:rPr>
        <w:t>会员增值业务开通收费</w:t>
      </w:r>
      <w:r w:rsidR="000200CE">
        <w:rPr>
          <w:rFonts w:hint="eastAsia"/>
          <w:sz w:val="28"/>
        </w:rPr>
        <w:t>；</w:t>
      </w:r>
    </w:p>
    <w:p w14:paraId="3C01C46D" w14:textId="49123462" w:rsidR="000200CE" w:rsidRDefault="000200CE" w:rsidP="00102160">
      <w:pPr>
        <w:pStyle w:val="af5"/>
        <w:numPr>
          <w:ilvl w:val="0"/>
          <w:numId w:val="12"/>
        </w:numPr>
        <w:ind w:firstLineChars="0"/>
        <w:jc w:val="both"/>
        <w:rPr>
          <w:sz w:val="28"/>
        </w:rPr>
      </w:pPr>
      <w:r>
        <w:rPr>
          <w:sz w:val="28"/>
        </w:rPr>
        <w:t>平台广告收入</w:t>
      </w:r>
      <w:r>
        <w:rPr>
          <w:rFonts w:hint="eastAsia"/>
          <w:sz w:val="28"/>
        </w:rPr>
        <w:t>。</w:t>
      </w:r>
    </w:p>
    <w:p w14:paraId="1A7BDCB9" w14:textId="782C310E" w:rsidR="00982AEE" w:rsidRDefault="002F05D1" w:rsidP="00606ABE">
      <w:pPr>
        <w:pStyle w:val="2"/>
        <w:jc w:val="both"/>
        <w:rPr>
          <w:rFonts w:eastAsia="宋体" w:hAnsi="宋体"/>
        </w:rPr>
      </w:pPr>
      <w:bookmarkStart w:id="40" w:name="_Toc65162056"/>
      <w:r w:rsidRPr="00F9652C">
        <w:rPr>
          <w:rFonts w:eastAsia="宋体" w:hAnsi="宋体"/>
        </w:rPr>
        <w:t>业务板块</w:t>
      </w:r>
      <w:bookmarkEnd w:id="40"/>
    </w:p>
    <w:p w14:paraId="7D5E9CC3" w14:textId="7EDE6553" w:rsidR="00EA7CCB" w:rsidRPr="00354DD7" w:rsidRDefault="00DF02DC" w:rsidP="00354DD7">
      <w:pPr>
        <w:pStyle w:val="3"/>
        <w:jc w:val="both"/>
        <w:rPr>
          <w:rFonts w:eastAsia="宋体"/>
          <w:b/>
        </w:rPr>
      </w:pPr>
      <w:bookmarkStart w:id="41" w:name="_Toc65162057"/>
      <w:r>
        <w:rPr>
          <w:rFonts w:eastAsia="宋体" w:hint="eastAsia"/>
          <w:b/>
        </w:rPr>
        <w:t>好玩</w:t>
      </w:r>
      <w:r w:rsidR="0013097F">
        <w:rPr>
          <w:rFonts w:eastAsia="宋体" w:hint="eastAsia"/>
          <w:b/>
        </w:rPr>
        <w:t>直播</w:t>
      </w:r>
      <w:bookmarkEnd w:id="41"/>
    </w:p>
    <w:p w14:paraId="1B8FF800" w14:textId="3A8F95CC" w:rsidR="00F13712" w:rsidRDefault="00117E0E" w:rsidP="00EA4DE5">
      <w:pPr>
        <w:ind w:firstLineChars="200" w:firstLine="562"/>
        <w:jc w:val="both"/>
        <w:rPr>
          <w:sz w:val="28"/>
        </w:rPr>
      </w:pPr>
      <w:r>
        <w:rPr>
          <w:b/>
          <w:sz w:val="28"/>
        </w:rPr>
        <w:t>主播</w:t>
      </w:r>
      <w:r>
        <w:rPr>
          <w:rFonts w:hint="eastAsia"/>
          <w:b/>
          <w:sz w:val="28"/>
        </w:rPr>
        <w:t>：</w:t>
      </w:r>
      <w:r w:rsidRPr="00117E0E">
        <w:rPr>
          <w:rFonts w:hint="eastAsia"/>
          <w:sz w:val="28"/>
        </w:rPr>
        <w:t>平台以</w:t>
      </w:r>
      <w:r w:rsidRPr="00117E0E">
        <w:rPr>
          <w:sz w:val="28"/>
        </w:rPr>
        <w:t>唱跳</w:t>
      </w:r>
      <w:r>
        <w:rPr>
          <w:rFonts w:hint="eastAsia"/>
          <w:sz w:val="28"/>
        </w:rPr>
        <w:t>/美女</w:t>
      </w:r>
      <w:r w:rsidRPr="00117E0E">
        <w:rPr>
          <w:sz w:val="28"/>
        </w:rPr>
        <w:t>主播</w:t>
      </w:r>
      <w:r w:rsidR="00F3536B">
        <w:rPr>
          <w:rFonts w:hint="eastAsia"/>
          <w:sz w:val="28"/>
        </w:rPr>
        <w:t>、</w:t>
      </w:r>
      <w:r w:rsidR="00F3536B">
        <w:rPr>
          <w:sz w:val="28"/>
        </w:rPr>
        <w:t>商城带货主播</w:t>
      </w:r>
      <w:r>
        <w:rPr>
          <w:sz w:val="28"/>
        </w:rPr>
        <w:t>为主</w:t>
      </w:r>
      <w:r>
        <w:rPr>
          <w:rFonts w:hint="eastAsia"/>
          <w:sz w:val="28"/>
        </w:rPr>
        <w:t>，</w:t>
      </w:r>
      <w:r w:rsidR="000076E7">
        <w:rPr>
          <w:rFonts w:hint="eastAsia"/>
          <w:sz w:val="28"/>
        </w:rPr>
        <w:t>聊天主播为辅。</w:t>
      </w:r>
      <w:r w:rsidRPr="00117E0E">
        <w:rPr>
          <w:rFonts w:hint="eastAsia"/>
          <w:sz w:val="28"/>
        </w:rPr>
        <w:t>主播分为个人主播</w:t>
      </w:r>
      <w:r w:rsidR="00EA6343">
        <w:rPr>
          <w:rFonts w:hint="eastAsia"/>
          <w:sz w:val="28"/>
        </w:rPr>
        <w:t>（后发展成为本平台签约主播）</w:t>
      </w:r>
      <w:r w:rsidRPr="00117E0E">
        <w:rPr>
          <w:rFonts w:hint="eastAsia"/>
          <w:sz w:val="28"/>
        </w:rPr>
        <w:t>、受经纪公司或公会培训管理的签约主播、</w:t>
      </w:r>
      <w:r w:rsidR="00EA4DE5">
        <w:rPr>
          <w:rFonts w:hint="eastAsia"/>
          <w:sz w:val="28"/>
        </w:rPr>
        <w:t>明星主播。主播</w:t>
      </w:r>
      <w:r w:rsidRPr="00117E0E">
        <w:rPr>
          <w:rFonts w:hint="eastAsia"/>
          <w:sz w:val="28"/>
        </w:rPr>
        <w:t>是平台直播内容的提供者，也是平台营收的主要贡献者。</w:t>
      </w:r>
    </w:p>
    <w:p w14:paraId="7D519E14" w14:textId="65F699D5" w:rsidR="00117E0E" w:rsidRDefault="00117E0E" w:rsidP="00EA4DE5">
      <w:pPr>
        <w:ind w:firstLineChars="200" w:firstLine="562"/>
        <w:jc w:val="both"/>
        <w:rPr>
          <w:sz w:val="28"/>
        </w:rPr>
      </w:pPr>
      <w:r w:rsidRPr="00117E0E">
        <w:rPr>
          <w:b/>
          <w:sz w:val="28"/>
        </w:rPr>
        <w:lastRenderedPageBreak/>
        <w:t>直播类别</w:t>
      </w:r>
      <w:r w:rsidRPr="00117E0E">
        <w:rPr>
          <w:rFonts w:hint="eastAsia"/>
          <w:b/>
          <w:sz w:val="28"/>
        </w:rPr>
        <w:t>：</w:t>
      </w:r>
      <w:r w:rsidR="00F3536B">
        <w:rPr>
          <w:rFonts w:hint="eastAsia"/>
          <w:sz w:val="28"/>
        </w:rPr>
        <w:t>商城带货、</w:t>
      </w:r>
      <w:r>
        <w:rPr>
          <w:sz w:val="28"/>
        </w:rPr>
        <w:t>唱歌</w:t>
      </w:r>
      <w:r>
        <w:rPr>
          <w:rFonts w:hint="eastAsia"/>
          <w:sz w:val="28"/>
        </w:rPr>
        <w:t>、</w:t>
      </w:r>
      <w:r>
        <w:rPr>
          <w:sz w:val="28"/>
        </w:rPr>
        <w:t>跳舞</w:t>
      </w:r>
      <w:r>
        <w:rPr>
          <w:rFonts w:hint="eastAsia"/>
          <w:sz w:val="28"/>
        </w:rPr>
        <w:t>、</w:t>
      </w:r>
      <w:r>
        <w:rPr>
          <w:sz w:val="28"/>
        </w:rPr>
        <w:t>颜值</w:t>
      </w:r>
      <w:r w:rsidR="00F3536B">
        <w:rPr>
          <w:rFonts w:hint="eastAsia"/>
          <w:sz w:val="28"/>
        </w:rPr>
        <w:t>。</w:t>
      </w:r>
    </w:p>
    <w:p w14:paraId="2A33D1AA" w14:textId="5025CF4A" w:rsidR="00D21DFE" w:rsidRDefault="00D21DFE" w:rsidP="009A26EA">
      <w:pPr>
        <w:ind w:firstLineChars="200" w:firstLine="562"/>
        <w:jc w:val="both"/>
        <w:rPr>
          <w:sz w:val="28"/>
        </w:rPr>
      </w:pPr>
      <w:r w:rsidRPr="00D21DFE">
        <w:rPr>
          <w:b/>
          <w:sz w:val="28"/>
        </w:rPr>
        <w:t>直播功能</w:t>
      </w:r>
      <w:r w:rsidRPr="00D21DFE">
        <w:rPr>
          <w:rFonts w:hint="eastAsia"/>
          <w:b/>
          <w:sz w:val="28"/>
        </w:rPr>
        <w:t>：</w:t>
      </w:r>
      <w:r>
        <w:rPr>
          <w:sz w:val="28"/>
        </w:rPr>
        <w:t>主播间互动PK</w:t>
      </w:r>
      <w:r>
        <w:rPr>
          <w:rFonts w:hint="eastAsia"/>
          <w:sz w:val="28"/>
        </w:rPr>
        <w:t>、</w:t>
      </w:r>
      <w:r>
        <w:rPr>
          <w:sz w:val="28"/>
        </w:rPr>
        <w:t>语音连麦</w:t>
      </w:r>
      <w:r>
        <w:rPr>
          <w:rFonts w:hint="eastAsia"/>
          <w:sz w:val="28"/>
        </w:rPr>
        <w:t>；弹幕互动、投票；互动小游戏；</w:t>
      </w:r>
      <w:r>
        <w:rPr>
          <w:sz w:val="28"/>
        </w:rPr>
        <w:t>直播间专属机器人等</w:t>
      </w:r>
      <w:r>
        <w:rPr>
          <w:rFonts w:hint="eastAsia"/>
          <w:sz w:val="28"/>
        </w:rPr>
        <w:t>。</w:t>
      </w:r>
    </w:p>
    <w:p w14:paraId="4E8A831D" w14:textId="77777777" w:rsidR="00117E0E" w:rsidRPr="00117E0E" w:rsidRDefault="00117E0E" w:rsidP="00102160">
      <w:pPr>
        <w:pStyle w:val="af5"/>
        <w:numPr>
          <w:ilvl w:val="0"/>
          <w:numId w:val="13"/>
        </w:numPr>
        <w:ind w:firstLineChars="0"/>
        <w:jc w:val="both"/>
        <w:rPr>
          <w:sz w:val="28"/>
        </w:rPr>
      </w:pPr>
      <w:r w:rsidRPr="00117E0E">
        <w:rPr>
          <w:b/>
          <w:sz w:val="28"/>
        </w:rPr>
        <w:t>盈利模式</w:t>
      </w:r>
    </w:p>
    <w:p w14:paraId="2A38D9CE" w14:textId="2EA8D900" w:rsidR="002F05D1" w:rsidRPr="00717057" w:rsidRDefault="00FD2D28" w:rsidP="00117E0E">
      <w:pPr>
        <w:ind w:firstLineChars="200" w:firstLine="560"/>
        <w:jc w:val="both"/>
        <w:rPr>
          <w:sz w:val="28"/>
        </w:rPr>
      </w:pPr>
      <w:r>
        <w:rPr>
          <w:rFonts w:hint="eastAsia"/>
          <w:sz w:val="28"/>
        </w:rPr>
        <w:t>直播板块主要盈利以用户购买平台虚拟物品、充值会员、打赏主播获得，此外，</w:t>
      </w:r>
      <w:r w:rsidR="00117E0E" w:rsidRPr="00117E0E">
        <w:rPr>
          <w:rFonts w:hint="eastAsia"/>
          <w:sz w:val="28"/>
        </w:rPr>
        <w:t>广告公司</w:t>
      </w:r>
      <w:r w:rsidR="00EA4DE5">
        <w:rPr>
          <w:rFonts w:hint="eastAsia"/>
          <w:sz w:val="28"/>
        </w:rPr>
        <w:t>也会</w:t>
      </w:r>
      <w:r w:rsidR="00117E0E" w:rsidRPr="00117E0E">
        <w:rPr>
          <w:rFonts w:hint="eastAsia"/>
          <w:sz w:val="28"/>
        </w:rPr>
        <w:t>在平台网站或直播间刊登广告，支付相</w:t>
      </w:r>
      <w:r w:rsidR="00117E0E" w:rsidRPr="00717057">
        <w:rPr>
          <w:rFonts w:hint="eastAsia"/>
          <w:sz w:val="28"/>
        </w:rPr>
        <w:t>应的广告费用。</w:t>
      </w:r>
    </w:p>
    <w:p w14:paraId="7872F177" w14:textId="1E37369E" w:rsidR="00793854" w:rsidRPr="00717057" w:rsidRDefault="00117E0E" w:rsidP="00102160">
      <w:pPr>
        <w:pStyle w:val="af5"/>
        <w:numPr>
          <w:ilvl w:val="0"/>
          <w:numId w:val="13"/>
        </w:numPr>
        <w:ind w:firstLineChars="0"/>
        <w:jc w:val="both"/>
        <w:rPr>
          <w:b/>
          <w:sz w:val="28"/>
        </w:rPr>
      </w:pPr>
      <w:r w:rsidRPr="00717057">
        <w:rPr>
          <w:rFonts w:hint="eastAsia"/>
          <w:b/>
          <w:sz w:val="28"/>
        </w:rPr>
        <w:t>模式分析</w:t>
      </w:r>
    </w:p>
    <w:p w14:paraId="6F4635A2" w14:textId="717E1D2C" w:rsidR="00FD2D28" w:rsidRPr="00717057" w:rsidRDefault="00BA2670" w:rsidP="00102160">
      <w:pPr>
        <w:pStyle w:val="af5"/>
        <w:numPr>
          <w:ilvl w:val="0"/>
          <w:numId w:val="15"/>
        </w:numPr>
        <w:ind w:firstLineChars="0"/>
        <w:jc w:val="both"/>
        <w:rPr>
          <w:sz w:val="28"/>
        </w:rPr>
      </w:pPr>
      <w:r>
        <w:rPr>
          <w:rFonts w:hint="eastAsia"/>
          <w:b/>
          <w:sz w:val="28"/>
        </w:rPr>
        <w:t>主播</w:t>
      </w:r>
      <w:r w:rsidR="00FD2D28" w:rsidRPr="00717057">
        <w:rPr>
          <w:rFonts w:hint="eastAsia"/>
          <w:b/>
          <w:sz w:val="28"/>
        </w:rPr>
        <w:t>抽成：</w:t>
      </w:r>
      <w:r>
        <w:rPr>
          <w:rFonts w:hint="eastAsia"/>
          <w:sz w:val="28"/>
        </w:rPr>
        <w:t>项目方将</w:t>
      </w:r>
      <w:r w:rsidR="00FD2D28" w:rsidRPr="00717057">
        <w:rPr>
          <w:rFonts w:hint="eastAsia"/>
          <w:sz w:val="28"/>
        </w:rPr>
        <w:t>根据主播质量优劣，抽成比例进行适当调整</w:t>
      </w:r>
      <w:r w:rsidR="00EA4DE5" w:rsidRPr="00717057">
        <w:rPr>
          <w:rFonts w:hint="eastAsia"/>
          <w:sz w:val="28"/>
        </w:rPr>
        <w:t>。</w:t>
      </w:r>
    </w:p>
    <w:p w14:paraId="1A7CCF15" w14:textId="5FFDD05C" w:rsidR="00117E0E" w:rsidRDefault="00117E0E" w:rsidP="00102160">
      <w:pPr>
        <w:pStyle w:val="af5"/>
        <w:numPr>
          <w:ilvl w:val="0"/>
          <w:numId w:val="15"/>
        </w:numPr>
        <w:ind w:firstLineChars="0"/>
        <w:jc w:val="both"/>
        <w:rPr>
          <w:sz w:val="28"/>
        </w:rPr>
      </w:pPr>
      <w:r w:rsidRPr="00117E0E">
        <w:rPr>
          <w:rFonts w:hint="eastAsia"/>
          <w:b/>
          <w:sz w:val="28"/>
        </w:rPr>
        <w:t>粉丝经济模式：</w:t>
      </w:r>
      <w:r w:rsidRPr="00117E0E">
        <w:rPr>
          <w:rFonts w:hint="eastAsia"/>
          <w:sz w:val="28"/>
        </w:rPr>
        <w:t>与视频广告不同，主播们在直播时，粉丝现场进行打赏，主播通过自身的高人气获得打赏分成，促进粉丝消费，平台也可以扩大经济效益。</w:t>
      </w:r>
    </w:p>
    <w:p w14:paraId="67BC7CA1" w14:textId="5AA4ACB2" w:rsidR="00117E0E" w:rsidRPr="00D21DFE" w:rsidRDefault="00FD2D28" w:rsidP="00102160">
      <w:pPr>
        <w:pStyle w:val="af5"/>
        <w:numPr>
          <w:ilvl w:val="0"/>
          <w:numId w:val="15"/>
        </w:numPr>
        <w:ind w:firstLineChars="0"/>
        <w:jc w:val="both"/>
        <w:rPr>
          <w:sz w:val="28"/>
        </w:rPr>
      </w:pPr>
      <w:r w:rsidRPr="007E2913">
        <w:rPr>
          <w:b/>
          <w:sz w:val="28"/>
        </w:rPr>
        <w:t>粉丝成长体系</w:t>
      </w:r>
      <w:r w:rsidRPr="007E2913">
        <w:rPr>
          <w:rFonts w:hint="eastAsia"/>
          <w:b/>
          <w:sz w:val="28"/>
        </w:rPr>
        <w:t>：</w:t>
      </w:r>
      <w:r w:rsidRPr="007E2913">
        <w:rPr>
          <w:sz w:val="28"/>
        </w:rPr>
        <w:t>根据</w:t>
      </w:r>
      <w:r>
        <w:rPr>
          <w:sz w:val="28"/>
        </w:rPr>
        <w:t>粉丝对主播打赏的金额</w:t>
      </w:r>
      <w:r>
        <w:rPr>
          <w:rFonts w:hint="eastAsia"/>
          <w:sz w:val="28"/>
        </w:rPr>
        <w:t>，</w:t>
      </w:r>
      <w:r>
        <w:rPr>
          <w:sz w:val="28"/>
        </w:rPr>
        <w:t>将粉丝分级</w:t>
      </w:r>
      <w:r>
        <w:rPr>
          <w:rFonts w:hint="eastAsia"/>
          <w:sz w:val="28"/>
        </w:rPr>
        <w:t>，</w:t>
      </w:r>
      <w:r>
        <w:rPr>
          <w:sz w:val="28"/>
        </w:rPr>
        <w:t>随着打赏金额的不断增加</w:t>
      </w:r>
      <w:r>
        <w:rPr>
          <w:rFonts w:hint="eastAsia"/>
          <w:sz w:val="28"/>
        </w:rPr>
        <w:t>，</w:t>
      </w:r>
      <w:r>
        <w:rPr>
          <w:sz w:val="28"/>
        </w:rPr>
        <w:t>粉丝等级逐渐变高</w:t>
      </w:r>
      <w:r>
        <w:rPr>
          <w:rFonts w:hint="eastAsia"/>
          <w:sz w:val="28"/>
        </w:rPr>
        <w:t>，</w:t>
      </w:r>
      <w:r>
        <w:rPr>
          <w:sz w:val="28"/>
        </w:rPr>
        <w:t>不同级粉丝在直播间拥有不同待遇</w:t>
      </w:r>
      <w:r w:rsidR="007B001E" w:rsidRPr="007B001E">
        <w:rPr>
          <w:sz w:val="28"/>
        </w:rPr>
        <w:t>。</w:t>
      </w:r>
      <w:r w:rsidR="00BA2670">
        <w:rPr>
          <w:sz w:val="28"/>
        </w:rPr>
        <w:t>平台</w:t>
      </w:r>
      <w:r w:rsidR="007E2913">
        <w:rPr>
          <w:sz w:val="28"/>
        </w:rPr>
        <w:t>根据粉丝体系不同制定相对应的粉丝模式</w:t>
      </w:r>
      <w:r w:rsidR="007E2913">
        <w:rPr>
          <w:rFonts w:hint="eastAsia"/>
          <w:sz w:val="28"/>
        </w:rPr>
        <w:t>。</w:t>
      </w:r>
    </w:p>
    <w:p w14:paraId="2DAF3EA8" w14:textId="6CE06AAA" w:rsidR="00117E0E" w:rsidRDefault="00117E0E" w:rsidP="00102160">
      <w:pPr>
        <w:pStyle w:val="af5"/>
        <w:numPr>
          <w:ilvl w:val="0"/>
          <w:numId w:val="15"/>
        </w:numPr>
        <w:ind w:firstLineChars="0"/>
        <w:jc w:val="both"/>
        <w:rPr>
          <w:sz w:val="28"/>
        </w:rPr>
      </w:pPr>
      <w:r w:rsidRPr="00FD2D28">
        <w:rPr>
          <w:rFonts w:hint="eastAsia"/>
          <w:b/>
          <w:sz w:val="28"/>
        </w:rPr>
        <w:t>直播会员订阅模式：</w:t>
      </w:r>
      <w:r w:rsidR="00FD2D28">
        <w:rPr>
          <w:rFonts w:hint="eastAsia"/>
          <w:sz w:val="28"/>
        </w:rPr>
        <w:t>平台通过直播优质内容，促使粉丝缴费成为会员/更高级的会员而达到盈利的目的</w:t>
      </w:r>
      <w:r w:rsidRPr="00117E0E">
        <w:rPr>
          <w:rFonts w:hint="eastAsia"/>
          <w:sz w:val="28"/>
        </w:rPr>
        <w:t>。</w:t>
      </w:r>
    </w:p>
    <w:p w14:paraId="5E4F6FC9" w14:textId="3E5D38A2" w:rsidR="00117E0E" w:rsidRPr="00117E0E" w:rsidRDefault="00117E0E" w:rsidP="00102160">
      <w:pPr>
        <w:pStyle w:val="af5"/>
        <w:numPr>
          <w:ilvl w:val="0"/>
          <w:numId w:val="15"/>
        </w:numPr>
        <w:ind w:firstLineChars="0"/>
        <w:jc w:val="both"/>
        <w:rPr>
          <w:sz w:val="28"/>
        </w:rPr>
      </w:pPr>
      <w:r w:rsidRPr="00FD2D28">
        <w:rPr>
          <w:rFonts w:hint="eastAsia"/>
          <w:b/>
          <w:sz w:val="28"/>
        </w:rPr>
        <w:t>增值服务：</w:t>
      </w:r>
      <w:r w:rsidR="00FD2D28">
        <w:rPr>
          <w:rFonts w:hint="eastAsia"/>
          <w:sz w:val="28"/>
        </w:rPr>
        <w:t>可根据用户需求不断在直播模块中加入各类增值服务，在满足用户的同时增加平台盈利点</w:t>
      </w:r>
      <w:r w:rsidRPr="00117E0E">
        <w:rPr>
          <w:sz w:val="28"/>
        </w:rPr>
        <w:t>。</w:t>
      </w:r>
    </w:p>
    <w:p w14:paraId="29D28251" w14:textId="3660DF44" w:rsidR="00982AEE" w:rsidRDefault="00DF02DC" w:rsidP="00DF02DC">
      <w:pPr>
        <w:pStyle w:val="3"/>
        <w:rPr>
          <w:rFonts w:eastAsia="宋体"/>
          <w:b/>
        </w:rPr>
      </w:pPr>
      <w:bookmarkStart w:id="42" w:name="_Toc65162058"/>
      <w:r w:rsidRPr="00DF02DC">
        <w:rPr>
          <w:rFonts w:eastAsia="宋体" w:hint="eastAsia"/>
          <w:b/>
        </w:rPr>
        <w:t>好玩商圈</w:t>
      </w:r>
      <w:bookmarkEnd w:id="42"/>
    </w:p>
    <w:p w14:paraId="13B9AD50" w14:textId="0A96BE91" w:rsidR="00DF02DC" w:rsidRPr="00705FF5" w:rsidRDefault="00705FF5" w:rsidP="00BA2670">
      <w:pPr>
        <w:ind w:firstLineChars="200" w:firstLine="560"/>
        <w:rPr>
          <w:sz w:val="28"/>
        </w:rPr>
      </w:pPr>
      <w:r w:rsidRPr="00705FF5">
        <w:rPr>
          <w:rFonts w:hint="eastAsia"/>
          <w:sz w:val="28"/>
        </w:rPr>
        <w:t>多板块共荣经济圈具有整体性、</w:t>
      </w:r>
      <w:r w:rsidR="00DF02DC" w:rsidRPr="00705FF5">
        <w:rPr>
          <w:rFonts w:hint="eastAsia"/>
          <w:sz w:val="28"/>
        </w:rPr>
        <w:t>联动性、持续性、集合性、创造性、自由性、利益共享性等</w:t>
      </w:r>
      <w:r>
        <w:rPr>
          <w:rFonts w:hint="eastAsia"/>
          <w:sz w:val="28"/>
        </w:rPr>
        <w:t>。</w:t>
      </w:r>
    </w:p>
    <w:p w14:paraId="410ECEF3" w14:textId="77777777" w:rsidR="00F3536B" w:rsidRDefault="00F3536B" w:rsidP="00F3536B">
      <w:pPr>
        <w:pStyle w:val="12"/>
        <w:numPr>
          <w:ilvl w:val="0"/>
          <w:numId w:val="23"/>
        </w:numPr>
        <w:ind w:firstLineChars="0"/>
        <w:jc w:val="both"/>
        <w:rPr>
          <w:b/>
          <w:sz w:val="28"/>
        </w:rPr>
      </w:pPr>
      <w:r>
        <w:rPr>
          <w:b/>
          <w:sz w:val="28"/>
        </w:rPr>
        <w:lastRenderedPageBreak/>
        <w:t>商城简介</w:t>
      </w:r>
    </w:p>
    <w:p w14:paraId="46FC1A72" w14:textId="53F3A566" w:rsidR="00DF7C60" w:rsidRDefault="00F3536B" w:rsidP="00DF7C60">
      <w:pPr>
        <w:pStyle w:val="12"/>
        <w:ind w:firstLine="560"/>
        <w:jc w:val="both"/>
        <w:rPr>
          <w:sz w:val="28"/>
        </w:rPr>
      </w:pPr>
      <w:r w:rsidRPr="00C81DD8">
        <w:rPr>
          <w:sz w:val="28"/>
        </w:rPr>
        <w:t>项目方将与各类</w:t>
      </w:r>
      <w:r w:rsidR="00DF7C60">
        <w:rPr>
          <w:rFonts w:hint="eastAsia"/>
          <w:sz w:val="28"/>
        </w:rPr>
        <w:t>产品</w:t>
      </w:r>
      <w:r w:rsidR="00DF7C60">
        <w:rPr>
          <w:sz w:val="28"/>
        </w:rPr>
        <w:t>厂家</w:t>
      </w:r>
      <w:r w:rsidR="00DF7C60">
        <w:rPr>
          <w:rFonts w:hint="eastAsia"/>
          <w:sz w:val="28"/>
        </w:rPr>
        <w:t>、农户、</w:t>
      </w:r>
      <w:r w:rsidR="00DF7C60">
        <w:rPr>
          <w:sz w:val="28"/>
        </w:rPr>
        <w:t>供货商</w:t>
      </w:r>
      <w:r w:rsidRPr="00C81DD8">
        <w:rPr>
          <w:sz w:val="28"/>
        </w:rPr>
        <w:t>进行合作</w:t>
      </w:r>
      <w:r w:rsidR="00DF7C60">
        <w:rPr>
          <w:rFonts w:hint="eastAsia"/>
          <w:sz w:val="28"/>
        </w:rPr>
        <w:t>（</w:t>
      </w:r>
      <w:r w:rsidR="00160665">
        <w:rPr>
          <w:rFonts w:hint="eastAsia"/>
          <w:sz w:val="28"/>
        </w:rPr>
        <w:t>助</w:t>
      </w:r>
      <w:r w:rsidR="00DF7C60">
        <w:rPr>
          <w:rFonts w:hint="eastAsia"/>
          <w:sz w:val="28"/>
        </w:rPr>
        <w:t>农产品为主）</w:t>
      </w:r>
      <w:r w:rsidRPr="00C81DD8">
        <w:rPr>
          <w:rFonts w:hint="eastAsia"/>
          <w:sz w:val="28"/>
        </w:rPr>
        <w:t>，</w:t>
      </w:r>
      <w:r w:rsidRPr="00C81DD8">
        <w:rPr>
          <w:sz w:val="28"/>
        </w:rPr>
        <w:t>建立平台商城进行产品销售</w:t>
      </w:r>
      <w:r w:rsidRPr="00C81DD8">
        <w:rPr>
          <w:rFonts w:hint="eastAsia"/>
          <w:sz w:val="28"/>
        </w:rPr>
        <w:t>，</w:t>
      </w:r>
      <w:r w:rsidR="00160665">
        <w:rPr>
          <w:sz w:val="28"/>
        </w:rPr>
        <w:t>利用平台直播</w:t>
      </w:r>
      <w:r w:rsidR="00160665">
        <w:rPr>
          <w:rFonts w:hint="eastAsia"/>
          <w:sz w:val="28"/>
        </w:rPr>
        <w:t>、</w:t>
      </w:r>
      <w:r w:rsidRPr="00C81DD8">
        <w:rPr>
          <w:sz w:val="28"/>
        </w:rPr>
        <w:t>社区板块</w:t>
      </w:r>
      <w:r w:rsidR="00160665">
        <w:rPr>
          <w:sz w:val="28"/>
        </w:rPr>
        <w:t>及广告点模式</w:t>
      </w:r>
      <w:r w:rsidRPr="00C81DD8">
        <w:rPr>
          <w:sz w:val="28"/>
        </w:rPr>
        <w:t>优势</w:t>
      </w:r>
      <w:r w:rsidRPr="00C81DD8">
        <w:rPr>
          <w:rFonts w:hint="eastAsia"/>
          <w:sz w:val="28"/>
        </w:rPr>
        <w:t>为</w:t>
      </w:r>
      <w:r w:rsidRPr="00C81DD8">
        <w:rPr>
          <w:sz w:val="28"/>
        </w:rPr>
        <w:t>商城进行带货</w:t>
      </w:r>
      <w:r w:rsidRPr="00C81DD8">
        <w:rPr>
          <w:rFonts w:hint="eastAsia"/>
          <w:sz w:val="28"/>
        </w:rPr>
        <w:t>。</w:t>
      </w:r>
    </w:p>
    <w:p w14:paraId="29F452D4" w14:textId="450498FC" w:rsidR="00AC7461" w:rsidRDefault="00160665" w:rsidP="00AC7461">
      <w:pPr>
        <w:pStyle w:val="12"/>
        <w:ind w:firstLine="560"/>
        <w:jc w:val="both"/>
        <w:rPr>
          <w:sz w:val="28"/>
        </w:rPr>
      </w:pPr>
      <w:r>
        <w:rPr>
          <w:rFonts w:hint="eastAsia"/>
          <w:sz w:val="28"/>
        </w:rPr>
        <w:t>农户可</w:t>
      </w:r>
      <w:r w:rsidR="00F3536B" w:rsidRPr="00C81DD8">
        <w:rPr>
          <w:rFonts w:hint="eastAsia"/>
          <w:sz w:val="28"/>
        </w:rPr>
        <w:t>以</w:t>
      </w:r>
      <w:r w:rsidR="00C87DC9">
        <w:rPr>
          <w:rFonts w:hint="eastAsia"/>
          <w:sz w:val="28"/>
        </w:rPr>
        <w:t>通过</w:t>
      </w:r>
      <w:r w:rsidR="00DF7C60">
        <w:rPr>
          <w:rFonts w:hint="eastAsia"/>
          <w:sz w:val="28"/>
        </w:rPr>
        <w:t>短视频为引流工具</w:t>
      </w:r>
      <w:r w:rsidR="00F3536B" w:rsidRPr="00C81DD8">
        <w:rPr>
          <w:rFonts w:hint="eastAsia"/>
          <w:sz w:val="28"/>
        </w:rPr>
        <w:t>进行商城带货</w:t>
      </w:r>
      <w:r>
        <w:rPr>
          <w:rFonts w:hint="eastAsia"/>
          <w:sz w:val="28"/>
        </w:rPr>
        <w:t>，</w:t>
      </w:r>
      <w:r w:rsidR="003037F8">
        <w:rPr>
          <w:sz w:val="28"/>
        </w:rPr>
        <w:t>平台产品将根据市场价进行不同阶段定价</w:t>
      </w:r>
      <w:r w:rsidR="003037F8">
        <w:rPr>
          <w:rFonts w:hint="eastAsia"/>
          <w:sz w:val="28"/>
        </w:rPr>
        <w:t>。</w:t>
      </w:r>
      <w:r w:rsidR="00C87DC9">
        <w:rPr>
          <w:rFonts w:hint="eastAsia"/>
          <w:sz w:val="28"/>
        </w:rPr>
        <w:t>此外，项目方将开通</w:t>
      </w:r>
      <w:r w:rsidR="00C87DC9" w:rsidRPr="00C87DC9">
        <w:rPr>
          <w:rFonts w:hint="eastAsia"/>
          <w:sz w:val="28"/>
        </w:rPr>
        <w:t>同城实体商家对接，商家入驻好玩直播</w:t>
      </w:r>
      <w:r w:rsidR="00C87DC9">
        <w:rPr>
          <w:rFonts w:hint="eastAsia"/>
          <w:sz w:val="28"/>
        </w:rPr>
        <w:t>，</w:t>
      </w:r>
      <w:r w:rsidR="00C87DC9">
        <w:rPr>
          <w:sz w:val="28"/>
        </w:rPr>
        <w:t>平台将为</w:t>
      </w:r>
      <w:r w:rsidR="00C87DC9" w:rsidRPr="00C87DC9">
        <w:rPr>
          <w:sz w:val="28"/>
        </w:rPr>
        <w:t>实体</w:t>
      </w:r>
      <w:r w:rsidR="00C87DC9">
        <w:rPr>
          <w:sz w:val="28"/>
        </w:rPr>
        <w:t>商家</w:t>
      </w:r>
      <w:r w:rsidR="00C87DC9" w:rsidRPr="00C87DC9">
        <w:rPr>
          <w:sz w:val="28"/>
        </w:rPr>
        <w:t>引流</w:t>
      </w:r>
      <w:r w:rsidR="00C87DC9">
        <w:rPr>
          <w:rFonts w:hint="eastAsia"/>
          <w:sz w:val="28"/>
        </w:rPr>
        <w:t>，</w:t>
      </w:r>
      <w:r w:rsidR="00C87DC9">
        <w:rPr>
          <w:sz w:val="28"/>
        </w:rPr>
        <w:t>为其赋能</w:t>
      </w:r>
      <w:r w:rsidR="00C87DC9" w:rsidRPr="00C87DC9">
        <w:rPr>
          <w:sz w:val="28"/>
        </w:rPr>
        <w:t>。</w:t>
      </w:r>
    </w:p>
    <w:p w14:paraId="231A4A6F" w14:textId="765B6796" w:rsidR="00BD7B5B" w:rsidRPr="00552DE6" w:rsidRDefault="006C7604" w:rsidP="00552DE6">
      <w:pPr>
        <w:pStyle w:val="af5"/>
        <w:numPr>
          <w:ilvl w:val="0"/>
          <w:numId w:val="13"/>
        </w:numPr>
        <w:ind w:firstLineChars="0"/>
        <w:rPr>
          <w:rFonts w:eastAsia="仿宋"/>
          <w:b/>
          <w:sz w:val="28"/>
        </w:rPr>
      </w:pPr>
      <w:r>
        <w:rPr>
          <w:rFonts w:hint="eastAsia"/>
          <w:b/>
          <w:sz w:val="28"/>
        </w:rPr>
        <w:t>千城万站</w:t>
      </w:r>
      <w:r w:rsidR="00174F02">
        <w:rPr>
          <w:rFonts w:hint="eastAsia"/>
          <w:b/>
          <w:sz w:val="28"/>
        </w:rPr>
        <w:t>、</w:t>
      </w:r>
      <w:r w:rsidR="00BA7C28">
        <w:rPr>
          <w:rFonts w:hint="eastAsia"/>
          <w:b/>
          <w:sz w:val="28"/>
        </w:rPr>
        <w:t>产业赋能</w:t>
      </w:r>
    </w:p>
    <w:p w14:paraId="488390E7" w14:textId="7F246E3B" w:rsidR="00AC7461" w:rsidRDefault="00DF47A1" w:rsidP="00AC7461">
      <w:pPr>
        <w:ind w:firstLineChars="200" w:firstLine="560"/>
        <w:jc w:val="both"/>
        <w:rPr>
          <w:sz w:val="28"/>
        </w:rPr>
      </w:pPr>
      <w:r>
        <w:rPr>
          <w:sz w:val="28"/>
        </w:rPr>
        <w:t>项目方</w:t>
      </w:r>
      <w:r w:rsidR="006C7604">
        <w:rPr>
          <w:sz w:val="28"/>
        </w:rPr>
        <w:t>已在全国拥有</w:t>
      </w:r>
      <w:r w:rsidR="006C7604">
        <w:rPr>
          <w:rFonts w:hint="eastAsia"/>
          <w:sz w:val="28"/>
        </w:rPr>
        <w:t>3000家运营中</w:t>
      </w:r>
      <w:r w:rsidR="0030487F">
        <w:rPr>
          <w:rFonts w:hint="eastAsia"/>
          <w:sz w:val="28"/>
        </w:rPr>
        <w:t>心，融资后项目方将继续深挖乡村、乡镇市场资源，开设更多服务站，</w:t>
      </w:r>
      <w:r>
        <w:rPr>
          <w:sz w:val="28"/>
        </w:rPr>
        <w:t>利用与线下实体</w:t>
      </w:r>
      <w:r w:rsidR="00BA7C28">
        <w:rPr>
          <w:rFonts w:hint="eastAsia"/>
          <w:sz w:val="28"/>
        </w:rPr>
        <w:t>厂</w:t>
      </w:r>
      <w:r>
        <w:rPr>
          <w:sz w:val="28"/>
        </w:rPr>
        <w:t>家</w:t>
      </w:r>
      <w:r w:rsidR="006C7604">
        <w:rPr>
          <w:rFonts w:hint="eastAsia"/>
          <w:sz w:val="28"/>
        </w:rPr>
        <w:t>/农户</w:t>
      </w:r>
      <w:r w:rsidR="0030487F">
        <w:rPr>
          <w:sz w:val="28"/>
        </w:rPr>
        <w:t>合作</w:t>
      </w:r>
      <w:r>
        <w:rPr>
          <w:sz w:val="28"/>
        </w:rPr>
        <w:t>为平台引流</w:t>
      </w:r>
      <w:r>
        <w:rPr>
          <w:rFonts w:hint="eastAsia"/>
          <w:sz w:val="28"/>
        </w:rPr>
        <w:t>的同时</w:t>
      </w:r>
      <w:r w:rsidR="006C7604">
        <w:rPr>
          <w:sz w:val="28"/>
        </w:rPr>
        <w:t>带动实体经济</w:t>
      </w:r>
      <w:r w:rsidR="006C7604">
        <w:rPr>
          <w:rFonts w:hint="eastAsia"/>
          <w:sz w:val="28"/>
        </w:rPr>
        <w:t>、</w:t>
      </w:r>
      <w:r w:rsidR="006C7604">
        <w:rPr>
          <w:sz w:val="28"/>
        </w:rPr>
        <w:t>扶农助农</w:t>
      </w:r>
      <w:r>
        <w:rPr>
          <w:rFonts w:hint="eastAsia"/>
          <w:sz w:val="28"/>
        </w:rPr>
        <w:t>。</w:t>
      </w:r>
    </w:p>
    <w:p w14:paraId="6EB9A6EA" w14:textId="4E58B23D" w:rsidR="005213CA" w:rsidRDefault="005213CA" w:rsidP="00AC7461">
      <w:pPr>
        <w:ind w:firstLineChars="200" w:firstLine="560"/>
        <w:jc w:val="both"/>
        <w:rPr>
          <w:sz w:val="28"/>
        </w:rPr>
      </w:pPr>
      <w:r w:rsidRPr="005213CA">
        <w:rPr>
          <w:rFonts w:hint="eastAsia"/>
          <w:sz w:val="28"/>
        </w:rPr>
        <w:t>项目在拓展发展区域时优选在当地具有一定人脉和资源的市级“城市合伙人”，由其整合当地</w:t>
      </w:r>
      <w:r>
        <w:rPr>
          <w:rFonts w:hint="eastAsia"/>
          <w:sz w:val="28"/>
        </w:rPr>
        <w:t>渠道及资源，实现项目的拓展及全覆盖。项目方将不断扩展区域合伙人、建设城市运营中心和社区服务站，打造千城万站</w:t>
      </w:r>
      <w:r w:rsidRPr="005213CA">
        <w:rPr>
          <w:rFonts w:hint="eastAsia"/>
          <w:sz w:val="28"/>
        </w:rPr>
        <w:t>。</w:t>
      </w:r>
    </w:p>
    <w:p w14:paraId="7ACD88FA" w14:textId="6501A939" w:rsidR="00F36867" w:rsidRDefault="00F36867" w:rsidP="00F36867">
      <w:pPr>
        <w:pStyle w:val="af5"/>
        <w:numPr>
          <w:ilvl w:val="0"/>
          <w:numId w:val="13"/>
        </w:numPr>
        <w:ind w:firstLineChars="0"/>
        <w:jc w:val="both"/>
        <w:rPr>
          <w:b/>
          <w:sz w:val="28"/>
        </w:rPr>
      </w:pPr>
      <w:r w:rsidRPr="00F36867">
        <w:rPr>
          <w:rFonts w:hint="eastAsia"/>
          <w:b/>
          <w:sz w:val="28"/>
        </w:rPr>
        <w:t>同城商圈</w:t>
      </w:r>
    </w:p>
    <w:p w14:paraId="0BC5EBB8" w14:textId="2A611EDC" w:rsidR="00F36867" w:rsidRPr="00F36867" w:rsidRDefault="0077765A" w:rsidP="00F36867">
      <w:pPr>
        <w:ind w:firstLineChars="200" w:firstLine="560"/>
        <w:jc w:val="both"/>
        <w:rPr>
          <w:sz w:val="28"/>
        </w:rPr>
      </w:pPr>
      <w:r>
        <w:rPr>
          <w:rFonts w:hint="eastAsia"/>
          <w:sz w:val="28"/>
        </w:rPr>
        <w:t>项目方将</w:t>
      </w:r>
      <w:r w:rsidR="00F36867" w:rsidRPr="00F36867">
        <w:rPr>
          <w:rFonts w:hint="eastAsia"/>
          <w:sz w:val="28"/>
        </w:rPr>
        <w:t>通过好玩直播线上流量，为线下商家进行引流。</w:t>
      </w:r>
      <w:r>
        <w:rPr>
          <w:rFonts w:hint="eastAsia"/>
          <w:sz w:val="28"/>
        </w:rPr>
        <w:t>客户</w:t>
      </w:r>
      <w:r w:rsidR="00F36867" w:rsidRPr="00F36867">
        <w:rPr>
          <w:rFonts w:hint="eastAsia"/>
          <w:sz w:val="28"/>
        </w:rPr>
        <w:t>打开直播商圈，</w:t>
      </w:r>
      <w:r>
        <w:rPr>
          <w:rFonts w:hint="eastAsia"/>
          <w:sz w:val="28"/>
        </w:rPr>
        <w:t>可以</w:t>
      </w:r>
      <w:r w:rsidR="00F36867" w:rsidRPr="00F36867">
        <w:rPr>
          <w:rFonts w:hint="eastAsia"/>
          <w:sz w:val="28"/>
        </w:rPr>
        <w:t>更好的了解同城内附近实体店铺</w:t>
      </w:r>
      <w:r>
        <w:rPr>
          <w:rFonts w:hint="eastAsia"/>
          <w:sz w:val="28"/>
        </w:rPr>
        <w:t>基本信息，扩大商圈的</w:t>
      </w:r>
      <w:r w:rsidR="00F36867" w:rsidRPr="00F36867">
        <w:rPr>
          <w:rFonts w:hint="eastAsia"/>
          <w:sz w:val="28"/>
        </w:rPr>
        <w:t>同时吸引更多的用户，</w:t>
      </w:r>
      <w:r>
        <w:rPr>
          <w:rFonts w:hint="eastAsia"/>
          <w:sz w:val="28"/>
        </w:rPr>
        <w:t>打造以围绕本地生活需求为主的综合化服务平台。平台可为客户导航</w:t>
      </w:r>
      <w:r w:rsidR="00F36867" w:rsidRPr="00F36867">
        <w:rPr>
          <w:rFonts w:hint="eastAsia"/>
          <w:sz w:val="28"/>
        </w:rPr>
        <w:t>实体店面，</w:t>
      </w:r>
      <w:r>
        <w:rPr>
          <w:rFonts w:hint="eastAsia"/>
          <w:sz w:val="28"/>
        </w:rPr>
        <w:t>让客户</w:t>
      </w:r>
      <w:r w:rsidR="00F36867" w:rsidRPr="00F36867">
        <w:rPr>
          <w:rFonts w:hint="eastAsia"/>
          <w:sz w:val="28"/>
        </w:rPr>
        <w:t>更容易</w:t>
      </w:r>
      <w:r>
        <w:rPr>
          <w:rFonts w:hint="eastAsia"/>
          <w:sz w:val="28"/>
        </w:rPr>
        <w:t>筛选</w:t>
      </w:r>
      <w:r w:rsidR="00F36867" w:rsidRPr="00F36867">
        <w:rPr>
          <w:rFonts w:hint="eastAsia"/>
          <w:sz w:val="28"/>
        </w:rPr>
        <w:t>自己真正需要的物品与服务。</w:t>
      </w:r>
      <w:r>
        <w:rPr>
          <w:rFonts w:hint="eastAsia"/>
          <w:sz w:val="28"/>
        </w:rPr>
        <w:t>此业务可</w:t>
      </w:r>
      <w:r w:rsidR="00F36867" w:rsidRPr="00F36867">
        <w:rPr>
          <w:rFonts w:hint="eastAsia"/>
          <w:sz w:val="28"/>
        </w:rPr>
        <w:t>提高圈内各门店的用户转化</w:t>
      </w:r>
      <w:r>
        <w:rPr>
          <w:rFonts w:hint="eastAsia"/>
          <w:sz w:val="28"/>
        </w:rPr>
        <w:t>率</w:t>
      </w:r>
      <w:r w:rsidR="00F36867" w:rsidRPr="00F36867">
        <w:rPr>
          <w:rFonts w:hint="eastAsia"/>
          <w:sz w:val="28"/>
        </w:rPr>
        <w:t>和收益，进而促进商圈整体收益和持续发展。</w:t>
      </w:r>
    </w:p>
    <w:p w14:paraId="14211899" w14:textId="230F488D" w:rsidR="00DF02DC" w:rsidRDefault="00DF02DC" w:rsidP="00DF02DC">
      <w:pPr>
        <w:pStyle w:val="3"/>
        <w:rPr>
          <w:rFonts w:eastAsia="宋体"/>
          <w:b/>
        </w:rPr>
      </w:pPr>
      <w:bookmarkStart w:id="43" w:name="_Toc65162059"/>
      <w:r w:rsidRPr="00DF02DC">
        <w:rPr>
          <w:rFonts w:eastAsia="宋体"/>
          <w:b/>
        </w:rPr>
        <w:lastRenderedPageBreak/>
        <w:t>好玩传媒</w:t>
      </w:r>
      <w:bookmarkEnd w:id="43"/>
    </w:p>
    <w:p w14:paraId="6D455AB3" w14:textId="79EE11DF" w:rsidR="00DF02DC" w:rsidRDefault="00BA2670" w:rsidP="00705FF5">
      <w:pPr>
        <w:ind w:firstLineChars="200" w:firstLine="560"/>
        <w:jc w:val="both"/>
        <w:rPr>
          <w:sz w:val="28"/>
        </w:rPr>
      </w:pPr>
      <w:r>
        <w:rPr>
          <w:rFonts w:hint="eastAsia"/>
          <w:sz w:val="28"/>
        </w:rPr>
        <w:t>平台利用现代传播手段，通过网络及实体传媒进行文化</w:t>
      </w:r>
      <w:r w:rsidR="00DF02DC" w:rsidRPr="00DF02DC">
        <w:rPr>
          <w:rFonts w:hint="eastAsia"/>
          <w:sz w:val="28"/>
        </w:rPr>
        <w:t>传播，</w:t>
      </w:r>
      <w:r w:rsidR="00705FF5">
        <w:rPr>
          <w:rFonts w:hint="eastAsia"/>
          <w:sz w:val="28"/>
        </w:rPr>
        <w:t>包含</w:t>
      </w:r>
      <w:r w:rsidR="00DF02DC" w:rsidRPr="00DF02DC">
        <w:rPr>
          <w:rFonts w:hint="eastAsia"/>
          <w:sz w:val="28"/>
        </w:rPr>
        <w:t>策划、展览、广告制作、企业</w:t>
      </w:r>
      <w:r w:rsidR="00705FF5">
        <w:rPr>
          <w:rFonts w:hint="eastAsia"/>
          <w:sz w:val="28"/>
        </w:rPr>
        <w:t>形象包装、管理咨询、商务信息咨询、平面设计与制作等多元化的经营业务，为用户提供更多优质服务。</w:t>
      </w:r>
    </w:p>
    <w:p w14:paraId="6AE9B9C8" w14:textId="77777777" w:rsidR="0077765A" w:rsidRDefault="00F36867" w:rsidP="00705FF5">
      <w:pPr>
        <w:ind w:firstLineChars="200" w:firstLine="562"/>
        <w:jc w:val="both"/>
        <w:rPr>
          <w:b/>
          <w:sz w:val="28"/>
        </w:rPr>
      </w:pPr>
      <w:r w:rsidRPr="00F36867">
        <w:rPr>
          <w:rFonts w:hint="eastAsia"/>
          <w:b/>
          <w:sz w:val="28"/>
        </w:rPr>
        <w:t>广告商城：</w:t>
      </w:r>
    </w:p>
    <w:p w14:paraId="102445F3" w14:textId="77777777" w:rsidR="0077765A" w:rsidRDefault="00F36867" w:rsidP="0077765A">
      <w:pPr>
        <w:pStyle w:val="af5"/>
        <w:numPr>
          <w:ilvl w:val="0"/>
          <w:numId w:val="32"/>
        </w:numPr>
        <w:ind w:firstLineChars="0"/>
        <w:jc w:val="both"/>
        <w:rPr>
          <w:sz w:val="28"/>
        </w:rPr>
      </w:pPr>
      <w:r w:rsidRPr="0077765A">
        <w:rPr>
          <w:rFonts w:hint="eastAsia"/>
          <w:sz w:val="28"/>
        </w:rPr>
        <w:t>利用好玩直播流量，实现流量分发，能够完美解决广告流量行业困扰已久的分配失衡问题；</w:t>
      </w:r>
    </w:p>
    <w:p w14:paraId="0F7F0665" w14:textId="21207DEF" w:rsidR="0077765A" w:rsidRDefault="0077765A" w:rsidP="0077765A">
      <w:pPr>
        <w:pStyle w:val="af5"/>
        <w:numPr>
          <w:ilvl w:val="0"/>
          <w:numId w:val="32"/>
        </w:numPr>
        <w:ind w:firstLineChars="0"/>
        <w:jc w:val="both"/>
        <w:rPr>
          <w:sz w:val="28"/>
        </w:rPr>
      </w:pPr>
      <w:r>
        <w:rPr>
          <w:rFonts w:hint="eastAsia"/>
          <w:sz w:val="28"/>
        </w:rPr>
        <w:t>利用好玩直播流量，实现广告主与流量个体之间的点对点对接；</w:t>
      </w:r>
    </w:p>
    <w:p w14:paraId="6C76057B" w14:textId="77777777" w:rsidR="0077765A" w:rsidRDefault="00F36867" w:rsidP="0077765A">
      <w:pPr>
        <w:pStyle w:val="af5"/>
        <w:numPr>
          <w:ilvl w:val="0"/>
          <w:numId w:val="32"/>
        </w:numPr>
        <w:ind w:firstLineChars="0"/>
        <w:jc w:val="both"/>
        <w:rPr>
          <w:sz w:val="28"/>
        </w:rPr>
      </w:pPr>
      <w:r w:rsidRPr="0077765A">
        <w:rPr>
          <w:rFonts w:hint="eastAsia"/>
          <w:sz w:val="28"/>
        </w:rPr>
        <w:t>通过增值分红系统，商家或主播可以录制投放广告，并设置好广告点奖励，用户在商城内点击观看广告，奖励自动</w:t>
      </w:r>
      <w:r w:rsidR="0077765A">
        <w:rPr>
          <w:rFonts w:hint="eastAsia"/>
          <w:sz w:val="28"/>
        </w:rPr>
        <w:t>到账；</w:t>
      </w:r>
    </w:p>
    <w:p w14:paraId="7F8E7A0B" w14:textId="06BD3134" w:rsidR="00F36867" w:rsidRPr="0077765A" w:rsidRDefault="00F36867" w:rsidP="0077765A">
      <w:pPr>
        <w:pStyle w:val="af5"/>
        <w:numPr>
          <w:ilvl w:val="0"/>
          <w:numId w:val="32"/>
        </w:numPr>
        <w:ind w:firstLineChars="0"/>
        <w:jc w:val="both"/>
        <w:rPr>
          <w:sz w:val="28"/>
        </w:rPr>
      </w:pPr>
      <w:r w:rsidRPr="0077765A">
        <w:rPr>
          <w:rFonts w:hint="eastAsia"/>
          <w:sz w:val="28"/>
        </w:rPr>
        <w:t>公开透明的流量分发技术，可以保障广告主的利益，使广告投放更加精准。</w:t>
      </w:r>
    </w:p>
    <w:p w14:paraId="28A840CB" w14:textId="59CA69EF" w:rsidR="00DF02DC" w:rsidRDefault="00DF02DC" w:rsidP="00705FF5">
      <w:pPr>
        <w:pStyle w:val="3"/>
        <w:jc w:val="both"/>
        <w:rPr>
          <w:rFonts w:eastAsia="宋体"/>
          <w:b/>
        </w:rPr>
      </w:pPr>
      <w:bookmarkStart w:id="44" w:name="_Toc65162060"/>
      <w:r w:rsidRPr="00DF02DC">
        <w:rPr>
          <w:rFonts w:eastAsia="宋体"/>
          <w:b/>
        </w:rPr>
        <w:t>好玩游戏</w:t>
      </w:r>
      <w:bookmarkEnd w:id="44"/>
    </w:p>
    <w:p w14:paraId="18B5653D" w14:textId="78D51E17" w:rsidR="00DF02DC" w:rsidRDefault="00705FF5" w:rsidP="00705FF5">
      <w:pPr>
        <w:ind w:firstLineChars="200" w:firstLine="560"/>
        <w:jc w:val="both"/>
        <w:rPr>
          <w:sz w:val="28"/>
        </w:rPr>
      </w:pPr>
      <w:r w:rsidRPr="00DF02DC">
        <w:rPr>
          <w:rFonts w:hint="eastAsia"/>
          <w:sz w:val="28"/>
        </w:rPr>
        <w:t>好玩游戏</w:t>
      </w:r>
      <w:r>
        <w:rPr>
          <w:rFonts w:hint="eastAsia"/>
          <w:sz w:val="28"/>
        </w:rPr>
        <w:t>拥有</w:t>
      </w:r>
      <w:r w:rsidR="00DF02DC" w:rsidRPr="00DF02DC">
        <w:rPr>
          <w:rFonts w:hint="eastAsia"/>
          <w:sz w:val="28"/>
        </w:rPr>
        <w:t>千亿游戏市场，</w:t>
      </w:r>
      <w:r>
        <w:rPr>
          <w:rFonts w:hint="eastAsia"/>
          <w:sz w:val="28"/>
        </w:rPr>
        <w:t>项目方与上市游戏公司电魂网络、</w:t>
      </w:r>
      <w:r w:rsidR="00DF02DC" w:rsidRPr="00DF02DC">
        <w:rPr>
          <w:rFonts w:hint="eastAsia"/>
          <w:sz w:val="28"/>
        </w:rPr>
        <w:t>盛大网络</w:t>
      </w:r>
      <w:r>
        <w:rPr>
          <w:rFonts w:hint="eastAsia"/>
          <w:sz w:val="28"/>
        </w:rPr>
        <w:t>进行</w:t>
      </w:r>
      <w:r w:rsidR="00DF02DC" w:rsidRPr="00DF02DC">
        <w:rPr>
          <w:rFonts w:hint="eastAsia"/>
          <w:sz w:val="28"/>
        </w:rPr>
        <w:t>合作，</w:t>
      </w:r>
      <w:r>
        <w:rPr>
          <w:rFonts w:hint="eastAsia"/>
          <w:sz w:val="28"/>
        </w:rPr>
        <w:t>此版块拥有</w:t>
      </w:r>
      <w:r w:rsidR="00DF02DC" w:rsidRPr="00DF02DC">
        <w:rPr>
          <w:rFonts w:hint="eastAsia"/>
          <w:sz w:val="28"/>
        </w:rPr>
        <w:t>千款优质游戏</w:t>
      </w:r>
      <w:r>
        <w:rPr>
          <w:rFonts w:hint="eastAsia"/>
          <w:sz w:val="28"/>
        </w:rPr>
        <w:t>可</w:t>
      </w:r>
      <w:r w:rsidR="00DF02DC" w:rsidRPr="00DF02DC">
        <w:rPr>
          <w:rFonts w:hint="eastAsia"/>
          <w:sz w:val="28"/>
        </w:rPr>
        <w:t>免费玩，广告点</w:t>
      </w:r>
      <w:r>
        <w:rPr>
          <w:rFonts w:hint="eastAsia"/>
          <w:sz w:val="28"/>
        </w:rPr>
        <w:t>可</w:t>
      </w:r>
      <w:r w:rsidR="00DF02DC" w:rsidRPr="00DF02DC">
        <w:rPr>
          <w:rFonts w:hint="eastAsia"/>
          <w:sz w:val="28"/>
        </w:rPr>
        <w:t>抵扣充值</w:t>
      </w:r>
      <w:r>
        <w:rPr>
          <w:rFonts w:hint="eastAsia"/>
          <w:sz w:val="28"/>
        </w:rPr>
        <w:t>。</w:t>
      </w:r>
    </w:p>
    <w:p w14:paraId="38DA01D5" w14:textId="35DAFBC4" w:rsidR="008251FC" w:rsidRPr="008251FC" w:rsidRDefault="00B54323" w:rsidP="00705FF5">
      <w:pPr>
        <w:ind w:firstLineChars="200" w:firstLine="560"/>
        <w:jc w:val="both"/>
        <w:rPr>
          <w:sz w:val="28"/>
        </w:rPr>
      </w:pPr>
      <w:r>
        <w:rPr>
          <w:rFonts w:hint="eastAsia"/>
          <w:sz w:val="28"/>
        </w:rPr>
        <w:t>项目后期，项目方计划建设游戏分发平台（与广告分发模式相似），利用平台积攒流量，将其引入游戏板块，用户需在板块观看一定时间获得</w:t>
      </w:r>
      <w:r w:rsidR="008251FC">
        <w:rPr>
          <w:rFonts w:hint="eastAsia"/>
          <w:sz w:val="28"/>
        </w:rPr>
        <w:t>游戏贝壳</w:t>
      </w:r>
      <w:r>
        <w:rPr>
          <w:rFonts w:hint="eastAsia"/>
          <w:sz w:val="28"/>
        </w:rPr>
        <w:t>。</w:t>
      </w:r>
    </w:p>
    <w:p w14:paraId="590080E6" w14:textId="4B7434BB" w:rsidR="00DF02DC" w:rsidRPr="00F45CFF" w:rsidRDefault="00DF02DC" w:rsidP="00F45CFF">
      <w:pPr>
        <w:pStyle w:val="3"/>
        <w:jc w:val="both"/>
      </w:pPr>
      <w:bookmarkStart w:id="45" w:name="_Toc65162061"/>
      <w:r w:rsidRPr="00DF02DC">
        <w:rPr>
          <w:rFonts w:eastAsia="宋体" w:hint="eastAsia"/>
          <w:b/>
        </w:rPr>
        <w:lastRenderedPageBreak/>
        <w:t>好玩社区</w:t>
      </w:r>
      <w:bookmarkEnd w:id="45"/>
    </w:p>
    <w:p w14:paraId="0A3F7D4C" w14:textId="5E179C1A" w:rsidR="00DF02DC" w:rsidRPr="00EE2F64" w:rsidRDefault="00DF02DC" w:rsidP="00DF02DC">
      <w:pPr>
        <w:ind w:firstLineChars="200" w:firstLine="562"/>
        <w:jc w:val="both"/>
        <w:rPr>
          <w:sz w:val="28"/>
        </w:rPr>
      </w:pPr>
      <w:r>
        <w:rPr>
          <w:rFonts w:hint="eastAsia"/>
          <w:b/>
          <w:sz w:val="28"/>
        </w:rPr>
        <w:t>社交论坛</w:t>
      </w:r>
      <w:r w:rsidRPr="00EE2F64">
        <w:rPr>
          <w:rFonts w:hint="eastAsia"/>
          <w:b/>
          <w:sz w:val="28"/>
        </w:rPr>
        <w:t>：</w:t>
      </w:r>
      <w:r w:rsidRPr="00F3536B">
        <w:rPr>
          <w:rFonts w:hint="eastAsia"/>
          <w:sz w:val="28"/>
        </w:rPr>
        <w:t>下载平台、注册成为平台用户</w:t>
      </w:r>
      <w:r>
        <w:rPr>
          <w:rFonts w:hint="eastAsia"/>
          <w:sz w:val="28"/>
        </w:rPr>
        <w:t>即可拥有平台账号，用户除可观看各类主播直播，还可在</w:t>
      </w:r>
      <w:r w:rsidR="00F45CFF">
        <w:rPr>
          <w:rFonts w:hint="eastAsia"/>
          <w:sz w:val="28"/>
        </w:rPr>
        <w:t>社区</w:t>
      </w:r>
      <w:r>
        <w:rPr>
          <w:rFonts w:hint="eastAsia"/>
          <w:sz w:val="28"/>
        </w:rPr>
        <w:t>平台发布短</w:t>
      </w:r>
      <w:r w:rsidRPr="00F3536B">
        <w:rPr>
          <w:rFonts w:hint="eastAsia"/>
          <w:sz w:val="28"/>
        </w:rPr>
        <w:t>动态，</w:t>
      </w:r>
      <w:r w:rsidRPr="00EE2F64">
        <w:rPr>
          <w:rFonts w:hint="eastAsia"/>
          <w:sz w:val="28"/>
        </w:rPr>
        <w:t>包括</w:t>
      </w:r>
      <w:r>
        <w:rPr>
          <w:rFonts w:hint="eastAsia"/>
          <w:sz w:val="28"/>
        </w:rPr>
        <w:t>：视频、图片、文字及组合发布，支持点赞及评论，可以</w:t>
      </w:r>
      <w:r w:rsidRPr="00F3536B">
        <w:rPr>
          <w:rFonts w:hint="eastAsia"/>
          <w:sz w:val="28"/>
        </w:rPr>
        <w:t>分享生活、展示才艺。</w:t>
      </w:r>
      <w:r w:rsidR="00F45CFF">
        <w:rPr>
          <w:rFonts w:hint="eastAsia"/>
          <w:sz w:val="28"/>
        </w:rPr>
        <w:t>此外，用户可在社区平台赚取金豆，金豆可兑换多种礼品。</w:t>
      </w:r>
    </w:p>
    <w:p w14:paraId="40B67FB6" w14:textId="77777777" w:rsidR="00DF02DC" w:rsidRPr="00EE2F64" w:rsidRDefault="00DF02DC" w:rsidP="00DF02DC">
      <w:pPr>
        <w:ind w:firstLineChars="200" w:firstLine="562"/>
        <w:jc w:val="both"/>
        <w:rPr>
          <w:sz w:val="28"/>
        </w:rPr>
      </w:pPr>
      <w:r>
        <w:rPr>
          <w:rFonts w:hint="eastAsia"/>
          <w:b/>
          <w:sz w:val="28"/>
        </w:rPr>
        <w:t>语音、视频聊天</w:t>
      </w:r>
      <w:r w:rsidRPr="001657CD">
        <w:rPr>
          <w:rFonts w:hint="eastAsia"/>
          <w:b/>
          <w:sz w:val="28"/>
        </w:rPr>
        <w:t>：</w:t>
      </w:r>
      <w:r>
        <w:rPr>
          <w:rFonts w:hint="eastAsia"/>
          <w:sz w:val="28"/>
        </w:rPr>
        <w:t>平台社交板块</w:t>
      </w:r>
      <w:r w:rsidRPr="00EE2F64">
        <w:rPr>
          <w:rFonts w:hint="eastAsia"/>
          <w:sz w:val="28"/>
        </w:rPr>
        <w:t>将加入</w:t>
      </w:r>
      <w:r>
        <w:rPr>
          <w:rFonts w:hint="eastAsia"/>
          <w:sz w:val="28"/>
        </w:rPr>
        <w:t>1v1视频/语音聊天功能，增加社区可玩性，让用户在平台上形成个人关系网，培养客户粘性，同时还可吸引更多用户下载使用平台。</w:t>
      </w:r>
    </w:p>
    <w:p w14:paraId="344E3E50" w14:textId="77777777" w:rsidR="00DF02DC" w:rsidRDefault="00DF02DC" w:rsidP="00DF02DC">
      <w:pPr>
        <w:ind w:firstLineChars="200" w:firstLine="562"/>
        <w:jc w:val="both"/>
        <w:rPr>
          <w:sz w:val="28"/>
        </w:rPr>
      </w:pPr>
      <w:r>
        <w:rPr>
          <w:rFonts w:hint="eastAsia"/>
          <w:b/>
          <w:sz w:val="28"/>
        </w:rPr>
        <w:t>后期内容</w:t>
      </w:r>
      <w:r w:rsidRPr="001657CD">
        <w:rPr>
          <w:rFonts w:hint="eastAsia"/>
          <w:b/>
          <w:sz w:val="28"/>
        </w:rPr>
        <w:t>：</w:t>
      </w:r>
      <w:r>
        <w:rPr>
          <w:rFonts w:hint="eastAsia"/>
          <w:sz w:val="28"/>
        </w:rPr>
        <w:t>项目方通过前期项目积累的大量资源进行整合，在平台社区前期业务</w:t>
      </w:r>
      <w:r w:rsidRPr="001657CD">
        <w:rPr>
          <w:rFonts w:hint="eastAsia"/>
          <w:sz w:val="28"/>
        </w:rPr>
        <w:t>运营情况良好的情况下，将逐步开发其他服务</w:t>
      </w:r>
      <w:r>
        <w:rPr>
          <w:rFonts w:hint="eastAsia"/>
          <w:sz w:val="28"/>
        </w:rPr>
        <w:t>及内容</w:t>
      </w:r>
      <w:r w:rsidRPr="001657CD">
        <w:rPr>
          <w:rFonts w:hint="eastAsia"/>
          <w:sz w:val="28"/>
        </w:rPr>
        <w:t>。</w:t>
      </w:r>
    </w:p>
    <w:p w14:paraId="4588FC77" w14:textId="334A43B0" w:rsidR="0017127D" w:rsidRDefault="0017127D">
      <w:pPr>
        <w:pStyle w:val="2"/>
        <w:jc w:val="both"/>
        <w:rPr>
          <w:rFonts w:eastAsia="宋体" w:hAnsi="宋体"/>
        </w:rPr>
      </w:pPr>
      <w:bookmarkStart w:id="46" w:name="_Toc65162062"/>
      <w:r>
        <w:rPr>
          <w:rFonts w:eastAsia="宋体" w:hAnsi="宋体"/>
        </w:rPr>
        <w:t>平台管理</w:t>
      </w:r>
      <w:bookmarkEnd w:id="46"/>
    </w:p>
    <w:p w14:paraId="7815B1EB" w14:textId="6996EB41" w:rsidR="00C86F09" w:rsidRPr="00C86F09" w:rsidRDefault="00C86F09" w:rsidP="0017127D">
      <w:pPr>
        <w:rPr>
          <w:sz w:val="28"/>
        </w:rPr>
      </w:pPr>
      <w:r>
        <w:rPr>
          <w:rFonts w:hint="eastAsia"/>
          <w:noProof/>
          <w:sz w:val="28"/>
        </w:rPr>
        <w:drawing>
          <wp:inline distT="0" distB="0" distL="0" distR="0" wp14:anchorId="5DCBF913" wp14:editId="24C9F7FC">
            <wp:extent cx="5270500" cy="2672080"/>
            <wp:effectExtent l="57150" t="0" r="25400" b="0"/>
            <wp:docPr id="12" name="图示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004913A" w14:textId="5333118F" w:rsidR="007A10FF" w:rsidRPr="0058411B" w:rsidRDefault="007A10FF" w:rsidP="00FF4C26">
      <w:pPr>
        <w:pStyle w:val="3"/>
        <w:jc w:val="both"/>
        <w:rPr>
          <w:rFonts w:eastAsia="宋体"/>
          <w:b/>
        </w:rPr>
      </w:pPr>
      <w:bookmarkStart w:id="47" w:name="_Toc65162064"/>
      <w:r w:rsidRPr="0058411B">
        <w:rPr>
          <w:rFonts w:eastAsia="宋体"/>
          <w:b/>
        </w:rPr>
        <w:t>数据管理</w:t>
      </w:r>
      <w:bookmarkEnd w:id="47"/>
    </w:p>
    <w:p w14:paraId="7FB9A37B" w14:textId="2A5D0416" w:rsidR="0058411B" w:rsidRDefault="00FF6C6F" w:rsidP="00FF4C26">
      <w:pPr>
        <w:ind w:firstLineChars="200" w:firstLine="562"/>
        <w:jc w:val="both"/>
        <w:rPr>
          <w:sz w:val="28"/>
        </w:rPr>
      </w:pPr>
      <w:r w:rsidRPr="00FF6C6F">
        <w:rPr>
          <w:rFonts w:hint="eastAsia"/>
          <w:b/>
          <w:sz w:val="28"/>
        </w:rPr>
        <w:t>直播：</w:t>
      </w:r>
      <w:r w:rsidR="00E32AA8">
        <w:rPr>
          <w:rFonts w:hint="eastAsia"/>
          <w:sz w:val="28"/>
        </w:rPr>
        <w:t>平台将</w:t>
      </w:r>
      <w:r w:rsidR="007A10FF" w:rsidRPr="007A10FF">
        <w:rPr>
          <w:rFonts w:hint="eastAsia"/>
          <w:sz w:val="28"/>
        </w:rPr>
        <w:t>根据每个主播订阅量、粉丝量、权贵粉丝量、日流水生成统计报告，分析其盈利表现</w:t>
      </w:r>
      <w:r w:rsidR="00E32AA8">
        <w:rPr>
          <w:rFonts w:hint="eastAsia"/>
          <w:sz w:val="28"/>
        </w:rPr>
        <w:t>与直播内容，便于主播定级及直播内容、直播风格改进。</w:t>
      </w:r>
    </w:p>
    <w:p w14:paraId="204E0FFC" w14:textId="74BD8441" w:rsidR="007A10FF" w:rsidRDefault="00FF6C6F" w:rsidP="00783110">
      <w:pPr>
        <w:ind w:firstLineChars="200" w:firstLine="562"/>
        <w:jc w:val="both"/>
        <w:rPr>
          <w:sz w:val="28"/>
        </w:rPr>
      </w:pPr>
      <w:r w:rsidRPr="00783110">
        <w:rPr>
          <w:rFonts w:hint="eastAsia"/>
          <w:b/>
          <w:sz w:val="28"/>
        </w:rPr>
        <w:lastRenderedPageBreak/>
        <w:t>商</w:t>
      </w:r>
      <w:r w:rsidR="00A06D2E">
        <w:rPr>
          <w:rFonts w:hint="eastAsia"/>
          <w:b/>
          <w:sz w:val="28"/>
        </w:rPr>
        <w:t>圈</w:t>
      </w:r>
      <w:r w:rsidRPr="00783110">
        <w:rPr>
          <w:rFonts w:hint="eastAsia"/>
          <w:b/>
          <w:sz w:val="28"/>
        </w:rPr>
        <w:t>：</w:t>
      </w:r>
      <w:r w:rsidR="00783110">
        <w:rPr>
          <w:rFonts w:hint="eastAsia"/>
          <w:sz w:val="28"/>
        </w:rPr>
        <w:t>平台根据不同类型产品、不同品牌产品销量进行数据分析，选择销量及质量领先的产品供货商</w:t>
      </w:r>
      <w:r w:rsidR="003F2638">
        <w:rPr>
          <w:rFonts w:hint="eastAsia"/>
          <w:sz w:val="28"/>
        </w:rPr>
        <w:t>（厂家/农户）</w:t>
      </w:r>
      <w:r w:rsidR="00783110">
        <w:rPr>
          <w:rFonts w:hint="eastAsia"/>
          <w:sz w:val="28"/>
        </w:rPr>
        <w:t>进行继续合作，最大程度保证商城产品销量，降低产品质量风险。同时，</w:t>
      </w:r>
      <w:r w:rsidR="00E32AA8">
        <w:rPr>
          <w:rFonts w:hint="eastAsia"/>
          <w:sz w:val="28"/>
        </w:rPr>
        <w:t>平台还可</w:t>
      </w:r>
      <w:r w:rsidR="007A10FF" w:rsidRPr="007A10FF">
        <w:rPr>
          <w:rFonts w:hint="eastAsia"/>
          <w:sz w:val="28"/>
        </w:rPr>
        <w:t>通过数据分析用户行为，针对性开展新业务</w:t>
      </w:r>
      <w:r w:rsidR="00783110">
        <w:rPr>
          <w:rFonts w:hint="eastAsia"/>
          <w:sz w:val="28"/>
        </w:rPr>
        <w:t>、</w:t>
      </w:r>
      <w:r w:rsidR="003F2638">
        <w:rPr>
          <w:rFonts w:hint="eastAsia"/>
          <w:sz w:val="28"/>
        </w:rPr>
        <w:t>引进</w:t>
      </w:r>
      <w:r w:rsidR="00783110">
        <w:rPr>
          <w:rFonts w:hint="eastAsia"/>
          <w:sz w:val="28"/>
        </w:rPr>
        <w:t>新产品</w:t>
      </w:r>
      <w:r w:rsidR="00E32AA8">
        <w:rPr>
          <w:rFonts w:hint="eastAsia"/>
          <w:sz w:val="28"/>
        </w:rPr>
        <w:t>。</w:t>
      </w:r>
    </w:p>
    <w:p w14:paraId="33D82E04" w14:textId="664C26EC" w:rsidR="00A562E8" w:rsidRDefault="00A562E8" w:rsidP="00A562E8">
      <w:pPr>
        <w:pStyle w:val="3"/>
        <w:rPr>
          <w:rFonts w:eastAsia="宋体"/>
          <w:b/>
        </w:rPr>
      </w:pPr>
      <w:bookmarkStart w:id="48" w:name="_Toc65162065"/>
      <w:r w:rsidRPr="00A562E8">
        <w:rPr>
          <w:rFonts w:eastAsia="宋体" w:hint="eastAsia"/>
          <w:b/>
        </w:rPr>
        <w:t>广告点</w:t>
      </w:r>
      <w:r>
        <w:rPr>
          <w:rFonts w:eastAsia="宋体" w:hint="eastAsia"/>
          <w:b/>
        </w:rPr>
        <w:t>系统管理</w:t>
      </w:r>
      <w:bookmarkEnd w:id="48"/>
    </w:p>
    <w:p w14:paraId="23E8CD4D" w14:textId="3518D5C5" w:rsidR="00F66AA2" w:rsidRDefault="00F66AA2" w:rsidP="009C6D71">
      <w:pPr>
        <w:pStyle w:val="af5"/>
        <w:numPr>
          <w:ilvl w:val="0"/>
          <w:numId w:val="13"/>
        </w:numPr>
        <w:ind w:firstLineChars="0"/>
        <w:rPr>
          <w:b/>
          <w:sz w:val="28"/>
        </w:rPr>
      </w:pPr>
      <w:r>
        <w:rPr>
          <w:b/>
          <w:sz w:val="28"/>
        </w:rPr>
        <w:t>广告点获取</w:t>
      </w:r>
    </w:p>
    <w:p w14:paraId="55AAC1E5" w14:textId="12DD3F1E" w:rsidR="00E865C1" w:rsidRPr="00E865C1" w:rsidRDefault="00F66AA2" w:rsidP="00E865C1">
      <w:pPr>
        <w:rPr>
          <w:b/>
          <w:sz w:val="28"/>
        </w:rPr>
      </w:pPr>
      <w:r>
        <w:rPr>
          <w:rFonts w:hint="eastAsia"/>
          <w:b/>
          <w:noProof/>
          <w:sz w:val="28"/>
        </w:rPr>
        <w:drawing>
          <wp:inline distT="0" distB="0" distL="0" distR="0" wp14:anchorId="44448758" wp14:editId="0FC367C0">
            <wp:extent cx="5270500" cy="3074670"/>
            <wp:effectExtent l="57150" t="0" r="6350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CCB1BF8" w14:textId="02FF1527" w:rsidR="00E865C1" w:rsidRDefault="00E865C1" w:rsidP="009C6D71">
      <w:pPr>
        <w:pStyle w:val="af5"/>
        <w:numPr>
          <w:ilvl w:val="0"/>
          <w:numId w:val="13"/>
        </w:numPr>
        <w:ind w:firstLineChars="0"/>
        <w:rPr>
          <w:b/>
          <w:sz w:val="28"/>
        </w:rPr>
      </w:pPr>
      <w:r>
        <w:rPr>
          <w:b/>
          <w:sz w:val="28"/>
        </w:rPr>
        <w:t>广告点应用</w:t>
      </w:r>
    </w:p>
    <w:p w14:paraId="213BE32D" w14:textId="100F8F91" w:rsidR="00811C47" w:rsidRDefault="00E865C1" w:rsidP="00FF4C26">
      <w:pPr>
        <w:pStyle w:val="af5"/>
        <w:numPr>
          <w:ilvl w:val="0"/>
          <w:numId w:val="31"/>
        </w:numPr>
        <w:ind w:firstLineChars="0"/>
        <w:jc w:val="both"/>
        <w:rPr>
          <w:sz w:val="28"/>
        </w:rPr>
      </w:pPr>
      <w:r w:rsidRPr="00E865C1">
        <w:rPr>
          <w:rFonts w:hint="eastAsia"/>
          <w:sz w:val="28"/>
        </w:rPr>
        <w:t>兑换现金提现（当日平台收益/广告点总量=份额度单价）</w:t>
      </w:r>
      <w:r w:rsidR="00811C47">
        <w:rPr>
          <w:rFonts w:hint="eastAsia"/>
          <w:sz w:val="28"/>
        </w:rPr>
        <w:t>；</w:t>
      </w:r>
    </w:p>
    <w:p w14:paraId="18AC9A8C" w14:textId="5261BA42" w:rsidR="00811C47" w:rsidRDefault="00E865C1" w:rsidP="00FF4C26">
      <w:pPr>
        <w:pStyle w:val="af5"/>
        <w:numPr>
          <w:ilvl w:val="0"/>
          <w:numId w:val="31"/>
        </w:numPr>
        <w:ind w:firstLineChars="0"/>
        <w:jc w:val="both"/>
        <w:rPr>
          <w:sz w:val="28"/>
        </w:rPr>
      </w:pPr>
      <w:r w:rsidRPr="00E865C1">
        <w:rPr>
          <w:rFonts w:hint="eastAsia"/>
          <w:sz w:val="28"/>
        </w:rPr>
        <w:t>兑换平台广告商</w:t>
      </w:r>
      <w:r w:rsidR="00811C47">
        <w:rPr>
          <w:rFonts w:hint="eastAsia"/>
          <w:sz w:val="28"/>
        </w:rPr>
        <w:t>；</w:t>
      </w:r>
    </w:p>
    <w:p w14:paraId="185E5D94" w14:textId="108BB5C5" w:rsidR="00811C47" w:rsidRDefault="00E865C1" w:rsidP="00FF4C26">
      <w:pPr>
        <w:pStyle w:val="af5"/>
        <w:numPr>
          <w:ilvl w:val="0"/>
          <w:numId w:val="31"/>
        </w:numPr>
        <w:ind w:firstLineChars="0"/>
        <w:jc w:val="both"/>
        <w:rPr>
          <w:sz w:val="28"/>
        </w:rPr>
      </w:pPr>
      <w:r w:rsidRPr="00E865C1">
        <w:rPr>
          <w:rFonts w:hint="eastAsia"/>
          <w:sz w:val="28"/>
        </w:rPr>
        <w:t>兑换喜钻打赏</w:t>
      </w:r>
      <w:r w:rsidR="00811C47">
        <w:rPr>
          <w:rFonts w:hint="eastAsia"/>
          <w:sz w:val="28"/>
        </w:rPr>
        <w:t>；</w:t>
      </w:r>
    </w:p>
    <w:p w14:paraId="35B61151" w14:textId="4D6EE742" w:rsidR="00811C47" w:rsidRDefault="00E865C1" w:rsidP="00FF4C26">
      <w:pPr>
        <w:pStyle w:val="af5"/>
        <w:numPr>
          <w:ilvl w:val="0"/>
          <w:numId w:val="31"/>
        </w:numPr>
        <w:ind w:firstLineChars="0"/>
        <w:jc w:val="both"/>
        <w:rPr>
          <w:sz w:val="28"/>
        </w:rPr>
      </w:pPr>
      <w:r w:rsidRPr="00E865C1">
        <w:rPr>
          <w:rFonts w:hint="eastAsia"/>
          <w:sz w:val="28"/>
        </w:rPr>
        <w:t>兑换线上商城商品</w:t>
      </w:r>
      <w:r w:rsidR="00811C47">
        <w:rPr>
          <w:rFonts w:hint="eastAsia"/>
          <w:sz w:val="28"/>
        </w:rPr>
        <w:t>；</w:t>
      </w:r>
    </w:p>
    <w:p w14:paraId="43DE8D66" w14:textId="1F909CAD" w:rsidR="00811C47" w:rsidRDefault="00E865C1" w:rsidP="00FF4C26">
      <w:pPr>
        <w:pStyle w:val="af5"/>
        <w:numPr>
          <w:ilvl w:val="0"/>
          <w:numId w:val="31"/>
        </w:numPr>
        <w:ind w:firstLineChars="0"/>
        <w:jc w:val="both"/>
        <w:rPr>
          <w:sz w:val="28"/>
        </w:rPr>
      </w:pPr>
      <w:r w:rsidRPr="00E865C1">
        <w:rPr>
          <w:sz w:val="28"/>
        </w:rPr>
        <w:t>兑换线下商圈消费</w:t>
      </w:r>
      <w:r w:rsidR="00811C47">
        <w:rPr>
          <w:rFonts w:hint="eastAsia"/>
          <w:sz w:val="28"/>
        </w:rPr>
        <w:t>；</w:t>
      </w:r>
    </w:p>
    <w:p w14:paraId="15F11D1D" w14:textId="3F347D84" w:rsidR="00811C47" w:rsidRDefault="00E865C1" w:rsidP="00FF4C26">
      <w:pPr>
        <w:pStyle w:val="af5"/>
        <w:numPr>
          <w:ilvl w:val="0"/>
          <w:numId w:val="31"/>
        </w:numPr>
        <w:ind w:firstLineChars="0"/>
        <w:jc w:val="both"/>
        <w:rPr>
          <w:sz w:val="28"/>
        </w:rPr>
      </w:pPr>
      <w:r w:rsidRPr="00E865C1">
        <w:rPr>
          <w:sz w:val="28"/>
        </w:rPr>
        <w:t>在平台投放广告</w:t>
      </w:r>
      <w:r w:rsidR="00811C47">
        <w:rPr>
          <w:rFonts w:hint="eastAsia"/>
          <w:sz w:val="28"/>
        </w:rPr>
        <w:t>；</w:t>
      </w:r>
    </w:p>
    <w:p w14:paraId="7DA79245" w14:textId="31DDAE8F" w:rsidR="00811C47" w:rsidRDefault="00E865C1" w:rsidP="00FF4C26">
      <w:pPr>
        <w:pStyle w:val="af5"/>
        <w:numPr>
          <w:ilvl w:val="0"/>
          <w:numId w:val="31"/>
        </w:numPr>
        <w:ind w:firstLineChars="0"/>
        <w:jc w:val="both"/>
        <w:rPr>
          <w:sz w:val="28"/>
        </w:rPr>
      </w:pPr>
      <w:r w:rsidRPr="00E865C1">
        <w:rPr>
          <w:sz w:val="28"/>
        </w:rPr>
        <w:t>充值好玩小镇游戏</w:t>
      </w:r>
      <w:r w:rsidR="00811C47">
        <w:rPr>
          <w:rFonts w:hint="eastAsia"/>
          <w:sz w:val="28"/>
        </w:rPr>
        <w:t>；</w:t>
      </w:r>
    </w:p>
    <w:p w14:paraId="122632E7" w14:textId="603A43EA" w:rsidR="00811C47" w:rsidRDefault="00E865C1" w:rsidP="00FF4C26">
      <w:pPr>
        <w:pStyle w:val="af5"/>
        <w:numPr>
          <w:ilvl w:val="0"/>
          <w:numId w:val="31"/>
        </w:numPr>
        <w:ind w:firstLineChars="0"/>
        <w:jc w:val="both"/>
        <w:rPr>
          <w:sz w:val="28"/>
        </w:rPr>
      </w:pPr>
      <w:r w:rsidRPr="00E865C1">
        <w:rPr>
          <w:sz w:val="28"/>
        </w:rPr>
        <w:lastRenderedPageBreak/>
        <w:t>兑换直播原始股权</w:t>
      </w:r>
      <w:r w:rsidR="00811C47">
        <w:rPr>
          <w:rFonts w:hint="eastAsia"/>
          <w:sz w:val="28"/>
        </w:rPr>
        <w:t>；</w:t>
      </w:r>
    </w:p>
    <w:p w14:paraId="3F333852" w14:textId="5E7B8D86" w:rsidR="00E865C1" w:rsidRPr="00E865C1" w:rsidRDefault="00E865C1" w:rsidP="00FF4C26">
      <w:pPr>
        <w:pStyle w:val="af5"/>
        <w:numPr>
          <w:ilvl w:val="0"/>
          <w:numId w:val="31"/>
        </w:numPr>
        <w:ind w:firstLineChars="0"/>
        <w:jc w:val="both"/>
        <w:rPr>
          <w:sz w:val="28"/>
        </w:rPr>
      </w:pPr>
      <w:r w:rsidRPr="00E865C1">
        <w:rPr>
          <w:sz w:val="28"/>
        </w:rPr>
        <w:t>兑换数字通证（暂定）未来规划布局</w:t>
      </w:r>
      <w:r w:rsidRPr="00E865C1">
        <w:rPr>
          <w:rFonts w:hint="eastAsia"/>
          <w:sz w:val="28"/>
        </w:rPr>
        <w:t>。</w:t>
      </w:r>
    </w:p>
    <w:p w14:paraId="40626055" w14:textId="620BFD50" w:rsidR="000D0BB1" w:rsidRPr="009C6D71" w:rsidRDefault="009C6D71" w:rsidP="009C6D71">
      <w:pPr>
        <w:pStyle w:val="af5"/>
        <w:numPr>
          <w:ilvl w:val="0"/>
          <w:numId w:val="13"/>
        </w:numPr>
        <w:ind w:firstLineChars="0"/>
        <w:rPr>
          <w:b/>
          <w:sz w:val="28"/>
        </w:rPr>
      </w:pPr>
      <w:r w:rsidRPr="009C6D71">
        <w:rPr>
          <w:b/>
          <w:sz w:val="28"/>
        </w:rPr>
        <w:t>广告点分红系统</w:t>
      </w:r>
    </w:p>
    <w:p w14:paraId="1D00164D" w14:textId="2EE7EABE" w:rsidR="000D0BB1" w:rsidRPr="009C6D71" w:rsidRDefault="009C6D71" w:rsidP="009C6D71">
      <w:pPr>
        <w:ind w:firstLineChars="200" w:firstLine="560"/>
        <w:jc w:val="both"/>
        <w:rPr>
          <w:sz w:val="28"/>
        </w:rPr>
      </w:pPr>
      <w:r>
        <w:rPr>
          <w:rFonts w:hint="eastAsia"/>
          <w:sz w:val="28"/>
        </w:rPr>
        <w:t>用户</w:t>
      </w:r>
      <w:r w:rsidRPr="009C6D71">
        <w:rPr>
          <w:rFonts w:hint="eastAsia"/>
          <w:sz w:val="28"/>
        </w:rPr>
        <w:t>累计</w:t>
      </w:r>
      <w:r>
        <w:rPr>
          <w:rFonts w:hint="eastAsia"/>
          <w:sz w:val="28"/>
        </w:rPr>
        <w:t>的广告点</w:t>
      </w:r>
      <w:r w:rsidRPr="009C6D71">
        <w:rPr>
          <w:rFonts w:hint="eastAsia"/>
          <w:sz w:val="28"/>
        </w:rPr>
        <w:t>可</w:t>
      </w:r>
      <w:r>
        <w:rPr>
          <w:rFonts w:hint="eastAsia"/>
          <w:sz w:val="28"/>
        </w:rPr>
        <w:t>按照</w:t>
      </w:r>
      <w:r w:rsidRPr="009C6D71">
        <w:rPr>
          <w:rFonts w:hint="eastAsia"/>
          <w:sz w:val="28"/>
        </w:rPr>
        <w:t>广告商等级系统（3倍）</w:t>
      </w:r>
      <w:r>
        <w:rPr>
          <w:rFonts w:hint="eastAsia"/>
          <w:sz w:val="28"/>
        </w:rPr>
        <w:t>进行</w:t>
      </w:r>
      <w:r w:rsidRPr="009C6D71">
        <w:rPr>
          <w:rFonts w:hint="eastAsia"/>
          <w:sz w:val="28"/>
        </w:rPr>
        <w:t>兑换</w:t>
      </w:r>
      <w:r>
        <w:rPr>
          <w:rFonts w:hint="eastAsia"/>
          <w:sz w:val="28"/>
        </w:rPr>
        <w:t>，</w:t>
      </w:r>
      <w:r w:rsidRPr="009C6D71">
        <w:rPr>
          <w:rFonts w:hint="eastAsia"/>
          <w:sz w:val="28"/>
        </w:rPr>
        <w:t>按广告商级别每天释放0.3%</w:t>
      </w:r>
      <w:r>
        <w:rPr>
          <w:rFonts w:hint="eastAsia"/>
          <w:sz w:val="28"/>
        </w:rPr>
        <w:t>-</w:t>
      </w:r>
      <w:r w:rsidRPr="009C6D71">
        <w:rPr>
          <w:rFonts w:hint="eastAsia"/>
          <w:sz w:val="28"/>
        </w:rPr>
        <w:t>0.6%</w:t>
      </w:r>
      <w:r>
        <w:rPr>
          <w:rFonts w:hint="eastAsia"/>
          <w:sz w:val="28"/>
        </w:rPr>
        <w:t>。</w:t>
      </w:r>
    </w:p>
    <w:tbl>
      <w:tblPr>
        <w:tblStyle w:val="af3"/>
        <w:tblW w:w="0" w:type="auto"/>
        <w:tblLook w:val="04A0" w:firstRow="1" w:lastRow="0" w:firstColumn="1" w:lastColumn="0" w:noHBand="0" w:noVBand="1"/>
      </w:tblPr>
      <w:tblGrid>
        <w:gridCol w:w="2763"/>
        <w:gridCol w:w="2763"/>
        <w:gridCol w:w="2764"/>
      </w:tblGrid>
      <w:tr w:rsidR="003F2638" w:rsidRPr="00C87DC9" w14:paraId="79754B68" w14:textId="77777777" w:rsidTr="00C87DC9">
        <w:tc>
          <w:tcPr>
            <w:tcW w:w="2763" w:type="dxa"/>
            <w:shd w:val="clear" w:color="auto" w:fill="2F5496" w:themeFill="accent1" w:themeFillShade="BF"/>
            <w:vAlign w:val="center"/>
          </w:tcPr>
          <w:p w14:paraId="04A142C3" w14:textId="6FE0C231" w:rsidR="003F2638" w:rsidRPr="00C87DC9" w:rsidRDefault="00C87DC9" w:rsidP="00C87DC9">
            <w:pPr>
              <w:spacing w:line="480" w:lineRule="auto"/>
              <w:jc w:val="center"/>
              <w:rPr>
                <w:b/>
                <w:color w:val="FFFFFF" w:themeColor="background1"/>
              </w:rPr>
            </w:pPr>
            <w:r w:rsidRPr="00C87DC9">
              <w:rPr>
                <w:b/>
                <w:color w:val="FFFFFF" w:themeColor="background1"/>
              </w:rPr>
              <w:t>广告商等级</w:t>
            </w:r>
          </w:p>
        </w:tc>
        <w:tc>
          <w:tcPr>
            <w:tcW w:w="2763" w:type="dxa"/>
            <w:shd w:val="clear" w:color="auto" w:fill="2F5496" w:themeFill="accent1" w:themeFillShade="BF"/>
            <w:vAlign w:val="center"/>
          </w:tcPr>
          <w:p w14:paraId="398AE39E" w14:textId="125C9D88" w:rsidR="003F2638" w:rsidRPr="00C87DC9" w:rsidRDefault="00C87DC9" w:rsidP="00C87DC9">
            <w:pPr>
              <w:spacing w:line="480" w:lineRule="auto"/>
              <w:jc w:val="center"/>
              <w:rPr>
                <w:b/>
                <w:color w:val="FFFFFF" w:themeColor="background1"/>
              </w:rPr>
            </w:pPr>
            <w:r w:rsidRPr="00C87DC9">
              <w:rPr>
                <w:rFonts w:hint="eastAsia"/>
                <w:b/>
                <w:color w:val="FFFFFF" w:themeColor="background1"/>
              </w:rPr>
              <w:t>广告点数</w:t>
            </w:r>
          </w:p>
        </w:tc>
        <w:tc>
          <w:tcPr>
            <w:tcW w:w="2764" w:type="dxa"/>
            <w:shd w:val="clear" w:color="auto" w:fill="2F5496" w:themeFill="accent1" w:themeFillShade="BF"/>
            <w:vAlign w:val="center"/>
          </w:tcPr>
          <w:p w14:paraId="204B07C1" w14:textId="7F1648E1" w:rsidR="003F2638" w:rsidRPr="00C87DC9" w:rsidRDefault="009C6D71" w:rsidP="00C87DC9">
            <w:pPr>
              <w:spacing w:line="480" w:lineRule="auto"/>
              <w:jc w:val="center"/>
              <w:rPr>
                <w:b/>
                <w:color w:val="FFFFFF" w:themeColor="background1"/>
              </w:rPr>
            </w:pPr>
            <w:r w:rsidRPr="00C87DC9">
              <w:rPr>
                <w:rFonts w:hint="eastAsia"/>
                <w:b/>
                <w:color w:val="FFFFFF" w:themeColor="background1"/>
              </w:rPr>
              <w:t>释放比例</w:t>
            </w:r>
          </w:p>
        </w:tc>
      </w:tr>
      <w:tr w:rsidR="003F2638" w:rsidRPr="00C87DC9" w14:paraId="0AAF5099" w14:textId="77777777" w:rsidTr="00C87DC9">
        <w:tc>
          <w:tcPr>
            <w:tcW w:w="2763" w:type="dxa"/>
            <w:vAlign w:val="center"/>
          </w:tcPr>
          <w:p w14:paraId="23DABBE2" w14:textId="38B6DDC2" w:rsidR="003F2638" w:rsidRPr="00C87DC9" w:rsidRDefault="003F2638" w:rsidP="00C87DC9">
            <w:pPr>
              <w:spacing w:line="480" w:lineRule="auto"/>
              <w:jc w:val="center"/>
            </w:pPr>
            <w:r w:rsidRPr="00C87DC9">
              <w:rPr>
                <w:rFonts w:hint="eastAsia"/>
              </w:rPr>
              <w:t>一级广告商</w:t>
            </w:r>
          </w:p>
        </w:tc>
        <w:tc>
          <w:tcPr>
            <w:tcW w:w="2763" w:type="dxa"/>
            <w:vAlign w:val="center"/>
          </w:tcPr>
          <w:p w14:paraId="1966A48C" w14:textId="3CF12BE3" w:rsidR="003F2638" w:rsidRPr="00C87DC9" w:rsidRDefault="009C6D71" w:rsidP="00C87DC9">
            <w:pPr>
              <w:spacing w:line="480" w:lineRule="auto"/>
              <w:jc w:val="center"/>
            </w:pPr>
            <w:r w:rsidRPr="00C87DC9">
              <w:t>100</w:t>
            </w:r>
            <w:r w:rsidRPr="00C87DC9">
              <w:rPr>
                <w:rFonts w:hint="eastAsia"/>
              </w:rPr>
              <w:t>-</w:t>
            </w:r>
            <w:r w:rsidR="003F2638" w:rsidRPr="00C87DC9">
              <w:t>2000广告点</w:t>
            </w:r>
          </w:p>
        </w:tc>
        <w:tc>
          <w:tcPr>
            <w:tcW w:w="2764" w:type="dxa"/>
            <w:vAlign w:val="center"/>
          </w:tcPr>
          <w:p w14:paraId="11C3415D" w14:textId="14F6D0E2" w:rsidR="003F2638" w:rsidRPr="00C87DC9" w:rsidRDefault="009C6D71" w:rsidP="00C87DC9">
            <w:pPr>
              <w:spacing w:line="480" w:lineRule="auto"/>
              <w:jc w:val="center"/>
            </w:pPr>
            <w:r w:rsidRPr="00C87DC9">
              <w:t>0.3%</w:t>
            </w:r>
          </w:p>
        </w:tc>
      </w:tr>
      <w:tr w:rsidR="003F2638" w:rsidRPr="00C87DC9" w14:paraId="731A37D7" w14:textId="77777777" w:rsidTr="00C87DC9">
        <w:tc>
          <w:tcPr>
            <w:tcW w:w="2763" w:type="dxa"/>
            <w:vAlign w:val="center"/>
          </w:tcPr>
          <w:p w14:paraId="02B3BFD3" w14:textId="639CAEBA" w:rsidR="003F2638" w:rsidRPr="00C87DC9" w:rsidRDefault="003F2638" w:rsidP="00C87DC9">
            <w:pPr>
              <w:spacing w:line="480" w:lineRule="auto"/>
              <w:jc w:val="center"/>
            </w:pPr>
            <w:r w:rsidRPr="00C87DC9">
              <w:rPr>
                <w:rFonts w:hint="eastAsia"/>
              </w:rPr>
              <w:t>二级广告商</w:t>
            </w:r>
          </w:p>
        </w:tc>
        <w:tc>
          <w:tcPr>
            <w:tcW w:w="2763" w:type="dxa"/>
            <w:vAlign w:val="center"/>
          </w:tcPr>
          <w:p w14:paraId="44D2A4A5" w14:textId="59A57AC4" w:rsidR="003F2638" w:rsidRPr="00C87DC9" w:rsidRDefault="009C6D71" w:rsidP="00C87DC9">
            <w:pPr>
              <w:spacing w:line="480" w:lineRule="auto"/>
              <w:jc w:val="center"/>
            </w:pPr>
            <w:r w:rsidRPr="00C87DC9">
              <w:t>2000</w:t>
            </w:r>
            <w:r w:rsidRPr="00C87DC9">
              <w:rPr>
                <w:rFonts w:hint="eastAsia"/>
              </w:rPr>
              <w:t>-</w:t>
            </w:r>
            <w:r w:rsidR="003F2638" w:rsidRPr="00C87DC9">
              <w:t>5000广告点</w:t>
            </w:r>
          </w:p>
        </w:tc>
        <w:tc>
          <w:tcPr>
            <w:tcW w:w="2764" w:type="dxa"/>
            <w:vAlign w:val="center"/>
          </w:tcPr>
          <w:p w14:paraId="6003211D" w14:textId="40666B3E" w:rsidR="003F2638" w:rsidRPr="00C87DC9" w:rsidRDefault="009C6D71" w:rsidP="00C87DC9">
            <w:pPr>
              <w:spacing w:line="480" w:lineRule="auto"/>
              <w:jc w:val="center"/>
            </w:pPr>
            <w:r w:rsidRPr="00C87DC9">
              <w:t>0.4%</w:t>
            </w:r>
          </w:p>
        </w:tc>
      </w:tr>
      <w:tr w:rsidR="003F2638" w:rsidRPr="00C87DC9" w14:paraId="190A16D0" w14:textId="77777777" w:rsidTr="00C87DC9">
        <w:tc>
          <w:tcPr>
            <w:tcW w:w="2763" w:type="dxa"/>
            <w:vAlign w:val="center"/>
          </w:tcPr>
          <w:p w14:paraId="4FDD18EF" w14:textId="3AE33441" w:rsidR="003F2638" w:rsidRPr="00C87DC9" w:rsidRDefault="003F2638" w:rsidP="00C87DC9">
            <w:pPr>
              <w:spacing w:line="480" w:lineRule="auto"/>
              <w:jc w:val="center"/>
            </w:pPr>
            <w:r w:rsidRPr="00C87DC9">
              <w:rPr>
                <w:rFonts w:hint="eastAsia"/>
              </w:rPr>
              <w:t>三级广告商</w:t>
            </w:r>
          </w:p>
        </w:tc>
        <w:tc>
          <w:tcPr>
            <w:tcW w:w="2763" w:type="dxa"/>
            <w:vAlign w:val="center"/>
          </w:tcPr>
          <w:p w14:paraId="70125CF7" w14:textId="7219A2CB" w:rsidR="003F2638" w:rsidRPr="00C87DC9" w:rsidRDefault="009C6D71" w:rsidP="00C87DC9">
            <w:pPr>
              <w:spacing w:line="480" w:lineRule="auto"/>
              <w:jc w:val="center"/>
            </w:pPr>
            <w:r w:rsidRPr="00C87DC9">
              <w:t>5000</w:t>
            </w:r>
            <w:r w:rsidRPr="00C87DC9">
              <w:rPr>
                <w:rFonts w:hint="eastAsia"/>
              </w:rPr>
              <w:t>-</w:t>
            </w:r>
            <w:r w:rsidR="003F2638" w:rsidRPr="00C87DC9">
              <w:t>10000广告点</w:t>
            </w:r>
          </w:p>
        </w:tc>
        <w:tc>
          <w:tcPr>
            <w:tcW w:w="2764" w:type="dxa"/>
            <w:vAlign w:val="center"/>
          </w:tcPr>
          <w:p w14:paraId="0B856F43" w14:textId="721AE794" w:rsidR="003F2638" w:rsidRPr="00C87DC9" w:rsidRDefault="009C6D71" w:rsidP="00C87DC9">
            <w:pPr>
              <w:spacing w:line="480" w:lineRule="auto"/>
              <w:jc w:val="center"/>
            </w:pPr>
            <w:r w:rsidRPr="00C87DC9">
              <w:t>0.5%</w:t>
            </w:r>
          </w:p>
        </w:tc>
      </w:tr>
      <w:tr w:rsidR="003F2638" w:rsidRPr="00C87DC9" w14:paraId="1F17DE6F" w14:textId="77777777" w:rsidTr="00C87DC9">
        <w:tc>
          <w:tcPr>
            <w:tcW w:w="2763" w:type="dxa"/>
            <w:vAlign w:val="center"/>
          </w:tcPr>
          <w:p w14:paraId="02BF9100" w14:textId="6B4FD4B2" w:rsidR="003F2638" w:rsidRPr="00C87DC9" w:rsidRDefault="003F2638" w:rsidP="00C87DC9">
            <w:pPr>
              <w:spacing w:line="480" w:lineRule="auto"/>
              <w:jc w:val="center"/>
            </w:pPr>
            <w:r w:rsidRPr="00C87DC9">
              <w:rPr>
                <w:rFonts w:hint="eastAsia"/>
              </w:rPr>
              <w:t>四级广告商</w:t>
            </w:r>
          </w:p>
        </w:tc>
        <w:tc>
          <w:tcPr>
            <w:tcW w:w="2763" w:type="dxa"/>
            <w:vAlign w:val="center"/>
          </w:tcPr>
          <w:p w14:paraId="0A2A523E" w14:textId="76891D03" w:rsidR="003F2638" w:rsidRPr="00C87DC9" w:rsidRDefault="003F2638" w:rsidP="00C87DC9">
            <w:pPr>
              <w:spacing w:line="480" w:lineRule="auto"/>
              <w:jc w:val="center"/>
            </w:pPr>
            <w:r w:rsidRPr="00C87DC9">
              <w:t>10000-20000广告点</w:t>
            </w:r>
          </w:p>
        </w:tc>
        <w:tc>
          <w:tcPr>
            <w:tcW w:w="2764" w:type="dxa"/>
            <w:vAlign w:val="center"/>
          </w:tcPr>
          <w:p w14:paraId="14A1D292" w14:textId="62E398D5" w:rsidR="003F2638" w:rsidRPr="00C87DC9" w:rsidRDefault="009C6D71" w:rsidP="00C87DC9">
            <w:pPr>
              <w:spacing w:line="480" w:lineRule="auto"/>
              <w:jc w:val="center"/>
            </w:pPr>
            <w:r w:rsidRPr="00C87DC9">
              <w:t>0.6%</w:t>
            </w:r>
          </w:p>
        </w:tc>
      </w:tr>
    </w:tbl>
    <w:p w14:paraId="33D49C8F" w14:textId="6E39AB1E" w:rsidR="00811C47" w:rsidRDefault="00811C47" w:rsidP="00811C47">
      <w:pPr>
        <w:pStyle w:val="af5"/>
        <w:numPr>
          <w:ilvl w:val="0"/>
          <w:numId w:val="13"/>
        </w:numPr>
        <w:ind w:firstLineChars="0"/>
        <w:rPr>
          <w:b/>
          <w:sz w:val="28"/>
        </w:rPr>
      </w:pPr>
      <w:r>
        <w:rPr>
          <w:b/>
          <w:sz w:val="28"/>
        </w:rPr>
        <w:t>广告点赠送</w:t>
      </w:r>
    </w:p>
    <w:p w14:paraId="356684DA" w14:textId="42D7AD4D" w:rsidR="00811C47" w:rsidRPr="00C87DC9" w:rsidRDefault="00811C47" w:rsidP="00FF4C26">
      <w:pPr>
        <w:ind w:firstLineChars="200" w:firstLine="560"/>
        <w:jc w:val="both"/>
        <w:rPr>
          <w:sz w:val="28"/>
        </w:rPr>
      </w:pPr>
      <w:r w:rsidRPr="00C87DC9">
        <w:rPr>
          <w:rFonts w:hint="eastAsia"/>
          <w:sz w:val="28"/>
        </w:rPr>
        <w:t>用户转赠广告点和提现将扣除</w:t>
      </w:r>
      <w:r w:rsidRPr="00C87DC9">
        <w:rPr>
          <w:sz w:val="28"/>
        </w:rPr>
        <w:t>28%</w:t>
      </w:r>
      <w:r w:rsidRPr="00C87DC9">
        <w:rPr>
          <w:rFonts w:hint="eastAsia"/>
          <w:sz w:val="28"/>
        </w:rPr>
        <w:t>-</w:t>
      </w:r>
      <w:r w:rsidRPr="00C87DC9">
        <w:rPr>
          <w:sz w:val="28"/>
        </w:rPr>
        <w:t>50%手续费，3%自动转为喜钻</w:t>
      </w:r>
      <w:r w:rsidR="00C87DC9" w:rsidRPr="00C87DC9">
        <w:rPr>
          <w:rFonts w:hint="eastAsia"/>
          <w:sz w:val="28"/>
        </w:rPr>
        <w:t>，</w:t>
      </w:r>
      <w:r w:rsidRPr="00C87DC9">
        <w:rPr>
          <w:sz w:val="28"/>
        </w:rPr>
        <w:t>5%划入强制消费贝壳</w:t>
      </w:r>
      <w:r w:rsidR="00C87DC9">
        <w:rPr>
          <w:rFonts w:hint="eastAsia"/>
          <w:sz w:val="28"/>
        </w:rPr>
        <w:t>（</w:t>
      </w:r>
      <w:r w:rsidR="00C87DC9" w:rsidRPr="00C87DC9">
        <w:rPr>
          <w:rFonts w:hint="eastAsia"/>
          <w:sz w:val="28"/>
        </w:rPr>
        <w:t>贝壳是粉丝转增</w:t>
      </w:r>
      <w:r w:rsidR="00C87DC9">
        <w:rPr>
          <w:rFonts w:hint="eastAsia"/>
          <w:sz w:val="28"/>
        </w:rPr>
        <w:t>、</w:t>
      </w:r>
      <w:r w:rsidR="00C87DC9" w:rsidRPr="00C87DC9">
        <w:rPr>
          <w:rFonts w:hint="eastAsia"/>
          <w:sz w:val="28"/>
        </w:rPr>
        <w:t>提现强制的一种消费积分</w:t>
      </w:r>
      <w:r w:rsidR="00C96092">
        <w:rPr>
          <w:rFonts w:hint="eastAsia"/>
          <w:sz w:val="28"/>
        </w:rPr>
        <w:t>，</w:t>
      </w:r>
      <w:r w:rsidR="00C87DC9">
        <w:rPr>
          <w:sz w:val="28"/>
        </w:rPr>
        <w:t>只可</w:t>
      </w:r>
      <w:r w:rsidR="00C87DC9" w:rsidRPr="00C87DC9">
        <w:rPr>
          <w:sz w:val="28"/>
        </w:rPr>
        <w:t>在商家指定的贝壳消费区域线上线下免费兑换，实现无痛消费</w:t>
      </w:r>
      <w:r w:rsidR="00C96092">
        <w:rPr>
          <w:rFonts w:hint="eastAsia"/>
          <w:sz w:val="28"/>
        </w:rPr>
        <w:t>）</w:t>
      </w:r>
      <w:r w:rsidR="00C87DC9" w:rsidRPr="00C87DC9">
        <w:rPr>
          <w:sz w:val="28"/>
        </w:rPr>
        <w:t>。</w:t>
      </w:r>
    </w:p>
    <w:p w14:paraId="2764377B" w14:textId="738F53C5" w:rsidR="000D0BB1" w:rsidRPr="00811C47" w:rsidRDefault="00811C47" w:rsidP="00811C47">
      <w:pPr>
        <w:pStyle w:val="af5"/>
        <w:numPr>
          <w:ilvl w:val="0"/>
          <w:numId w:val="13"/>
        </w:numPr>
        <w:ind w:firstLineChars="0"/>
        <w:rPr>
          <w:b/>
          <w:sz w:val="28"/>
        </w:rPr>
      </w:pPr>
      <w:r w:rsidRPr="00811C47">
        <w:rPr>
          <w:b/>
          <w:sz w:val="28"/>
        </w:rPr>
        <w:t>合伙人</w:t>
      </w:r>
      <w:r>
        <w:rPr>
          <w:b/>
          <w:sz w:val="28"/>
        </w:rPr>
        <w:t>招募</w:t>
      </w:r>
    </w:p>
    <w:p w14:paraId="512859A5" w14:textId="2BAB9C95" w:rsidR="00A562E8" w:rsidRPr="00A562E8" w:rsidRDefault="00BC2DC7" w:rsidP="00FF4C26">
      <w:pPr>
        <w:ind w:firstLineChars="200" w:firstLine="560"/>
        <w:jc w:val="both"/>
        <w:rPr>
          <w:sz w:val="28"/>
        </w:rPr>
      </w:pPr>
      <w:r w:rsidRPr="00BC2DC7">
        <w:rPr>
          <w:rFonts w:hint="eastAsia"/>
          <w:sz w:val="28"/>
        </w:rPr>
        <w:t>广告点可兑换好玩直播原始股权（暂定为</w:t>
      </w:r>
      <w:r w:rsidRPr="00BC2DC7">
        <w:rPr>
          <w:sz w:val="28"/>
        </w:rPr>
        <w:t>3万广告点；送好玩直播股权），合伙人可享受所负责城市对接的实体商家消费盈利5%抽成、享受首页广告商对接奖励10%抽成。且项目方将把每季度平台相应部分的可分配利润向增资股东分红。</w:t>
      </w:r>
    </w:p>
    <w:p w14:paraId="37CA8CAB" w14:textId="77777777" w:rsidR="00DE2D01" w:rsidRDefault="00A606F8">
      <w:pPr>
        <w:pStyle w:val="2"/>
        <w:jc w:val="both"/>
        <w:rPr>
          <w:rFonts w:eastAsia="宋体" w:hAnsi="宋体"/>
        </w:rPr>
      </w:pPr>
      <w:bookmarkStart w:id="49" w:name="_Toc65162066"/>
      <w:r>
        <w:rPr>
          <w:rFonts w:eastAsia="宋体" w:hAnsi="宋体"/>
        </w:rPr>
        <w:lastRenderedPageBreak/>
        <w:t>商业模式</w:t>
      </w:r>
      <w:bookmarkEnd w:id="49"/>
    </w:p>
    <w:p w14:paraId="70833C1B" w14:textId="34C264BC" w:rsidR="00DE2D01" w:rsidRDefault="006D6AE0">
      <w:pPr>
        <w:pStyle w:val="3"/>
        <w:jc w:val="both"/>
        <w:rPr>
          <w:rFonts w:eastAsia="宋体"/>
          <w:b/>
        </w:rPr>
      </w:pPr>
      <w:bookmarkStart w:id="50" w:name="_Toc65162067"/>
      <w:r>
        <w:rPr>
          <w:rFonts w:eastAsia="宋体" w:hint="eastAsia"/>
          <w:b/>
        </w:rPr>
        <w:t>品牌</w:t>
      </w:r>
      <w:r w:rsidR="00352379">
        <w:rPr>
          <w:rFonts w:eastAsia="宋体" w:hint="eastAsia"/>
          <w:b/>
        </w:rPr>
        <w:t>效应</w:t>
      </w:r>
      <w:bookmarkEnd w:id="50"/>
    </w:p>
    <w:p w14:paraId="75A5DCA7" w14:textId="4488E362" w:rsidR="00DE2D01" w:rsidRDefault="00A606F8">
      <w:pPr>
        <w:ind w:firstLineChars="200" w:firstLine="560"/>
        <w:jc w:val="both"/>
        <w:rPr>
          <w:sz w:val="28"/>
        </w:rPr>
      </w:pPr>
      <w:r>
        <w:rPr>
          <w:rFonts w:hint="eastAsia"/>
          <w:sz w:val="28"/>
        </w:rPr>
        <w:t>项目方计划在</w:t>
      </w:r>
      <w:r w:rsidR="003B43C2">
        <w:rPr>
          <w:rFonts w:hint="eastAsia"/>
          <w:sz w:val="28"/>
        </w:rPr>
        <w:t>平台建设及</w:t>
      </w:r>
      <w:r w:rsidR="0013565A">
        <w:rPr>
          <w:rFonts w:hint="eastAsia"/>
          <w:sz w:val="28"/>
        </w:rPr>
        <w:t>项目</w:t>
      </w:r>
      <w:r w:rsidR="003B43C2">
        <w:rPr>
          <w:rFonts w:hint="eastAsia"/>
          <w:sz w:val="28"/>
        </w:rPr>
        <w:t>运营过程</w:t>
      </w:r>
      <w:r>
        <w:rPr>
          <w:rFonts w:hint="eastAsia"/>
          <w:sz w:val="28"/>
        </w:rPr>
        <w:t>中坚持准确定位，突出</w:t>
      </w:r>
      <w:r w:rsidR="003B43C2">
        <w:rPr>
          <w:rFonts w:hint="eastAsia"/>
          <w:sz w:val="28"/>
        </w:rPr>
        <w:t>功能及</w:t>
      </w:r>
      <w:r w:rsidR="0013565A">
        <w:rPr>
          <w:rFonts w:hint="eastAsia"/>
          <w:sz w:val="28"/>
        </w:rPr>
        <w:t>业务</w:t>
      </w:r>
      <w:r>
        <w:rPr>
          <w:rFonts w:hint="eastAsia"/>
          <w:sz w:val="28"/>
        </w:rPr>
        <w:t>特色，深度契合</w:t>
      </w:r>
      <w:r w:rsidR="001F4A1C">
        <w:rPr>
          <w:rFonts w:hint="eastAsia"/>
          <w:sz w:val="28"/>
        </w:rPr>
        <w:t>各类</w:t>
      </w:r>
      <w:r w:rsidR="003B43C2">
        <w:rPr>
          <w:rFonts w:hint="eastAsia"/>
          <w:sz w:val="28"/>
        </w:rPr>
        <w:t>用户</w:t>
      </w:r>
      <w:r>
        <w:rPr>
          <w:rFonts w:hint="eastAsia"/>
          <w:sz w:val="28"/>
        </w:rPr>
        <w:t>需求，为项目的发展提供源源不断的驱动力，形成独家品牌，在</w:t>
      </w:r>
      <w:r w:rsidR="003B43C2">
        <w:rPr>
          <w:rFonts w:hint="eastAsia"/>
          <w:sz w:val="28"/>
        </w:rPr>
        <w:t>用户</w:t>
      </w:r>
      <w:r>
        <w:rPr>
          <w:rFonts w:hint="eastAsia"/>
          <w:sz w:val="28"/>
        </w:rPr>
        <w:t>之间产生口碑式传播，形成项目独有的“定向思维标签”。</w:t>
      </w:r>
    </w:p>
    <w:p w14:paraId="106171B7" w14:textId="5BAD881B" w:rsidR="003B43C2" w:rsidRPr="00A709F5" w:rsidRDefault="003B43C2" w:rsidP="00EE1DDB">
      <w:pPr>
        <w:pStyle w:val="3"/>
        <w:rPr>
          <w:rFonts w:eastAsia="宋体"/>
          <w:b/>
        </w:rPr>
      </w:pPr>
      <w:bookmarkStart w:id="51" w:name="_Toc65162068"/>
      <w:r w:rsidRPr="00A709F5">
        <w:rPr>
          <w:rFonts w:eastAsia="宋体" w:hint="eastAsia"/>
          <w:b/>
        </w:rPr>
        <w:t>运营</w:t>
      </w:r>
      <w:r w:rsidR="004978CF" w:rsidRPr="00A709F5">
        <w:rPr>
          <w:rFonts w:eastAsia="宋体" w:hint="eastAsia"/>
          <w:b/>
        </w:rPr>
        <w:t>模式</w:t>
      </w:r>
      <w:bookmarkEnd w:id="51"/>
    </w:p>
    <w:p w14:paraId="7BE2EEE3" w14:textId="185EC208" w:rsidR="00EE1DDB" w:rsidRDefault="003B43C2" w:rsidP="00EE1DDB">
      <w:pPr>
        <w:ind w:firstLineChars="200" w:firstLine="562"/>
        <w:jc w:val="both"/>
        <w:rPr>
          <w:sz w:val="28"/>
        </w:rPr>
      </w:pPr>
      <w:r w:rsidRPr="003B43C2">
        <w:rPr>
          <w:rFonts w:hint="eastAsia"/>
          <w:b/>
          <w:sz w:val="28"/>
        </w:rPr>
        <w:t>切入点：</w:t>
      </w:r>
      <w:r w:rsidRPr="003B43C2">
        <w:rPr>
          <w:rFonts w:hint="eastAsia"/>
          <w:sz w:val="28"/>
        </w:rPr>
        <w:t>以</w:t>
      </w:r>
      <w:r w:rsidR="001F4A1C">
        <w:rPr>
          <w:rFonts w:hint="eastAsia"/>
          <w:sz w:val="28"/>
        </w:rPr>
        <w:t>短视频</w:t>
      </w:r>
      <w:r w:rsidR="00EE1DDB">
        <w:rPr>
          <w:rFonts w:hint="eastAsia"/>
          <w:sz w:val="28"/>
        </w:rPr>
        <w:t>直播</w:t>
      </w:r>
      <w:r w:rsidR="001F4A1C">
        <w:rPr>
          <w:rFonts w:hint="eastAsia"/>
          <w:sz w:val="28"/>
        </w:rPr>
        <w:t>、社交</w:t>
      </w:r>
      <w:r w:rsidR="0013565A">
        <w:rPr>
          <w:rFonts w:hint="eastAsia"/>
          <w:sz w:val="28"/>
        </w:rPr>
        <w:t>、广告赚钱</w:t>
      </w:r>
      <w:r w:rsidRPr="003B43C2">
        <w:rPr>
          <w:rFonts w:hint="eastAsia"/>
          <w:sz w:val="28"/>
        </w:rPr>
        <w:t>为</w:t>
      </w:r>
      <w:r w:rsidR="002C3CBA">
        <w:rPr>
          <w:rFonts w:hint="eastAsia"/>
          <w:sz w:val="28"/>
        </w:rPr>
        <w:t>切入点</w:t>
      </w:r>
      <w:r w:rsidR="001F4A1C">
        <w:rPr>
          <w:rFonts w:hint="eastAsia"/>
          <w:sz w:val="28"/>
        </w:rPr>
        <w:t>为平台进行引流</w:t>
      </w:r>
      <w:r w:rsidRPr="003B43C2">
        <w:rPr>
          <w:rFonts w:hint="eastAsia"/>
          <w:sz w:val="28"/>
        </w:rPr>
        <w:t>，</w:t>
      </w:r>
      <w:r w:rsidR="00EE1DDB">
        <w:rPr>
          <w:rFonts w:hint="eastAsia"/>
          <w:sz w:val="28"/>
        </w:rPr>
        <w:t>融入</w:t>
      </w:r>
      <w:r w:rsidR="001F4A1C">
        <w:rPr>
          <w:rFonts w:hint="eastAsia"/>
          <w:sz w:val="28"/>
        </w:rPr>
        <w:t>商城</w:t>
      </w:r>
      <w:r w:rsidR="00EE1DDB">
        <w:rPr>
          <w:rFonts w:hint="eastAsia"/>
          <w:sz w:val="28"/>
        </w:rPr>
        <w:t>板块功能，深度培养客户</w:t>
      </w:r>
      <w:r w:rsidR="00F005D8">
        <w:rPr>
          <w:rFonts w:hint="eastAsia"/>
          <w:sz w:val="28"/>
        </w:rPr>
        <w:t>粘性</w:t>
      </w:r>
      <w:r w:rsidR="00EE1DDB">
        <w:rPr>
          <w:rFonts w:hint="eastAsia"/>
          <w:sz w:val="28"/>
        </w:rPr>
        <w:t>，</w:t>
      </w:r>
      <w:r w:rsidR="001F4A1C">
        <w:rPr>
          <w:rFonts w:hint="eastAsia"/>
          <w:sz w:val="28"/>
        </w:rPr>
        <w:t>在保证直播内容变现的同时扩大产品销量</w:t>
      </w:r>
      <w:r w:rsidR="0013565A">
        <w:rPr>
          <w:rFonts w:hint="eastAsia"/>
          <w:sz w:val="28"/>
        </w:rPr>
        <w:t>和广告商入驻量</w:t>
      </w:r>
      <w:r w:rsidRPr="003B43C2">
        <w:rPr>
          <w:rFonts w:hint="eastAsia"/>
          <w:sz w:val="28"/>
        </w:rPr>
        <w:t>。</w:t>
      </w:r>
    </w:p>
    <w:p w14:paraId="0E7FC5A0" w14:textId="4D6AD31B" w:rsidR="003A63AF" w:rsidRPr="00BC2DC7" w:rsidRDefault="00BC2DC7" w:rsidP="0013565A">
      <w:pPr>
        <w:ind w:firstLineChars="200" w:firstLine="562"/>
        <w:jc w:val="both"/>
        <w:rPr>
          <w:sz w:val="28"/>
        </w:rPr>
      </w:pPr>
      <w:r w:rsidRPr="00BC2DC7">
        <w:rPr>
          <w:rFonts w:hint="eastAsia"/>
          <w:b/>
          <w:sz w:val="28"/>
        </w:rPr>
        <w:t>合作方式：</w:t>
      </w:r>
      <w:r w:rsidRPr="00BC2DC7">
        <w:rPr>
          <w:rFonts w:hint="eastAsia"/>
          <w:sz w:val="28"/>
        </w:rPr>
        <w:t>以广告点系统模式刺激市场、整合流量，以“人人都是广告商</w:t>
      </w:r>
      <w:r w:rsidRPr="00BC2DC7">
        <w:rPr>
          <w:sz w:val="28"/>
        </w:rPr>
        <w:t>+三倍收益+无痛消费+分享多项收益+零门槛创业+权益分享”的独特运营模式进行客户引流和粘性培养。庞大的用户量为项目方商城板块及广告商入驻提供收益保障。</w:t>
      </w:r>
    </w:p>
    <w:p w14:paraId="25FEE101" w14:textId="227DB390" w:rsidR="00AC7461" w:rsidRPr="00AC7461" w:rsidRDefault="00AC7461" w:rsidP="00AC7461">
      <w:pPr>
        <w:ind w:firstLineChars="200" w:firstLine="562"/>
        <w:jc w:val="both"/>
        <w:rPr>
          <w:sz w:val="28"/>
        </w:rPr>
      </w:pPr>
      <w:r w:rsidRPr="00F167B9">
        <w:rPr>
          <w:b/>
          <w:sz w:val="28"/>
        </w:rPr>
        <w:t>B2P</w:t>
      </w:r>
      <w:r>
        <w:rPr>
          <w:b/>
          <w:sz w:val="28"/>
        </w:rPr>
        <w:t>模式</w:t>
      </w:r>
      <w:r w:rsidRPr="00F167B9">
        <w:rPr>
          <w:rFonts w:hint="eastAsia"/>
          <w:b/>
          <w:sz w:val="28"/>
        </w:rPr>
        <w:t>：</w:t>
      </w:r>
      <w:r>
        <w:rPr>
          <w:sz w:val="28"/>
        </w:rPr>
        <w:t>项目方将</w:t>
      </w:r>
      <w:r w:rsidRPr="00982AEE">
        <w:rPr>
          <w:rFonts w:hint="eastAsia"/>
          <w:sz w:val="28"/>
        </w:rPr>
        <w:t>电子商务</w:t>
      </w:r>
      <w:r>
        <w:rPr>
          <w:rFonts w:hint="eastAsia"/>
          <w:sz w:val="28"/>
        </w:rPr>
        <w:t>与</w:t>
      </w:r>
      <w:r w:rsidRPr="00982AEE">
        <w:rPr>
          <w:rFonts w:hint="eastAsia"/>
          <w:sz w:val="28"/>
        </w:rPr>
        <w:t>传统</w:t>
      </w:r>
      <w:r w:rsidR="00547BA4">
        <w:rPr>
          <w:rFonts w:hint="eastAsia"/>
          <w:sz w:val="28"/>
        </w:rPr>
        <w:t>模式相融合，帮助消费者购买其所需物品的同时</w:t>
      </w:r>
      <w:r>
        <w:rPr>
          <w:rFonts w:hint="eastAsia"/>
          <w:sz w:val="28"/>
        </w:rPr>
        <w:t>帮助厂商、农户、供应商等销售产品，为</w:t>
      </w:r>
      <w:r w:rsidR="00C5766F">
        <w:rPr>
          <w:rFonts w:hint="eastAsia"/>
          <w:sz w:val="28"/>
        </w:rPr>
        <w:t>多</w:t>
      </w:r>
      <w:r>
        <w:rPr>
          <w:rFonts w:hint="eastAsia"/>
          <w:sz w:val="28"/>
        </w:rPr>
        <w:t>方提供交易渠道。</w:t>
      </w:r>
    </w:p>
    <w:p w14:paraId="6CAC976B" w14:textId="0BEDF723" w:rsidR="00FB32E5" w:rsidRDefault="003B43C2" w:rsidP="00C5766F">
      <w:pPr>
        <w:ind w:firstLineChars="200" w:firstLine="560"/>
        <w:jc w:val="both"/>
        <w:rPr>
          <w:sz w:val="28"/>
        </w:rPr>
      </w:pPr>
      <w:r w:rsidRPr="003B43C2">
        <w:rPr>
          <w:rFonts w:hint="eastAsia"/>
          <w:noProof/>
          <w:sz w:val="28"/>
        </w:rPr>
        <w:drawing>
          <wp:anchor distT="0" distB="0" distL="114300" distR="114300" simplePos="0" relativeHeight="251672576" behindDoc="1" locked="0" layoutInCell="1" allowOverlap="1" wp14:anchorId="0F34E875" wp14:editId="4241685F">
            <wp:simplePos x="0" y="0"/>
            <wp:positionH relativeFrom="margin">
              <wp:posOffset>3648075</wp:posOffset>
            </wp:positionH>
            <wp:positionV relativeFrom="paragraph">
              <wp:posOffset>230505</wp:posOffset>
            </wp:positionV>
            <wp:extent cx="2381250" cy="1485900"/>
            <wp:effectExtent l="0" t="0" r="0" b="0"/>
            <wp:wrapSquare wrapText="bothSides"/>
            <wp:docPr id="13" name="图示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sidRPr="003B43C2">
        <w:rPr>
          <w:b/>
          <w:sz w:val="28"/>
        </w:rPr>
        <w:t>数据为核心</w:t>
      </w:r>
      <w:r w:rsidRPr="003B43C2">
        <w:rPr>
          <w:rFonts w:hint="eastAsia"/>
          <w:b/>
          <w:sz w:val="28"/>
        </w:rPr>
        <w:t>：</w:t>
      </w:r>
      <w:r w:rsidRPr="003B43C2">
        <w:rPr>
          <w:rFonts w:hint="eastAsia"/>
          <w:sz w:val="28"/>
        </w:rPr>
        <w:t>平台拥有专业的管理后台，后台配备大数据分析功能，涵盖实时</w:t>
      </w:r>
      <w:r w:rsidR="00030325">
        <w:rPr>
          <w:rFonts w:hint="eastAsia"/>
          <w:sz w:val="28"/>
        </w:rPr>
        <w:t>产品</w:t>
      </w:r>
      <w:r w:rsidRPr="003B43C2">
        <w:rPr>
          <w:rFonts w:hint="eastAsia"/>
          <w:sz w:val="28"/>
        </w:rPr>
        <w:t>成交</w:t>
      </w:r>
      <w:r w:rsidR="00030325">
        <w:rPr>
          <w:rFonts w:hint="eastAsia"/>
          <w:sz w:val="28"/>
        </w:rPr>
        <w:t>分析</w:t>
      </w:r>
      <w:r w:rsidRPr="003B43C2">
        <w:rPr>
          <w:rFonts w:hint="eastAsia"/>
          <w:sz w:val="28"/>
        </w:rPr>
        <w:t>、会员分析、</w:t>
      </w:r>
      <w:r w:rsidR="00EE1DDB">
        <w:rPr>
          <w:rFonts w:hint="eastAsia"/>
          <w:sz w:val="28"/>
        </w:rPr>
        <w:t>订阅</w:t>
      </w:r>
      <w:r w:rsidRPr="003B43C2">
        <w:rPr>
          <w:rFonts w:hint="eastAsia"/>
          <w:sz w:val="28"/>
        </w:rPr>
        <w:t>行为、流量分析、</w:t>
      </w:r>
      <w:r w:rsidR="00F005D8">
        <w:rPr>
          <w:rFonts w:hint="eastAsia"/>
          <w:sz w:val="28"/>
        </w:rPr>
        <w:t>社交</w:t>
      </w:r>
      <w:r w:rsidRPr="003B43C2">
        <w:rPr>
          <w:rFonts w:hint="eastAsia"/>
          <w:sz w:val="28"/>
        </w:rPr>
        <w:t>分析、</w:t>
      </w:r>
      <w:r w:rsidR="00185A01">
        <w:rPr>
          <w:rFonts w:hint="eastAsia"/>
          <w:sz w:val="28"/>
        </w:rPr>
        <w:t>付费</w:t>
      </w:r>
      <w:r w:rsidRPr="003B43C2">
        <w:rPr>
          <w:rFonts w:hint="eastAsia"/>
          <w:sz w:val="28"/>
        </w:rPr>
        <w:t>分析</w:t>
      </w:r>
      <w:r w:rsidR="00C5766F">
        <w:rPr>
          <w:rFonts w:hint="eastAsia"/>
          <w:sz w:val="28"/>
        </w:rPr>
        <w:t>、广告浏览分析</w:t>
      </w:r>
      <w:r w:rsidR="00EE1DDB">
        <w:rPr>
          <w:rFonts w:hint="eastAsia"/>
          <w:sz w:val="28"/>
        </w:rPr>
        <w:t>等</w:t>
      </w:r>
      <w:r w:rsidR="00EE1DDB">
        <w:rPr>
          <w:sz w:val="28"/>
        </w:rPr>
        <w:t>多个模块</w:t>
      </w:r>
      <w:r w:rsidRPr="003B43C2">
        <w:rPr>
          <w:sz w:val="28"/>
        </w:rPr>
        <w:t>，可以精准把握</w:t>
      </w:r>
      <w:r w:rsidR="00EE1DDB">
        <w:rPr>
          <w:sz w:val="28"/>
        </w:rPr>
        <w:t>主播直播情况</w:t>
      </w:r>
      <w:r w:rsidR="00EE1DDB">
        <w:rPr>
          <w:rFonts w:hint="eastAsia"/>
          <w:sz w:val="28"/>
        </w:rPr>
        <w:t>、</w:t>
      </w:r>
      <w:r w:rsidR="00030325">
        <w:rPr>
          <w:rFonts w:hint="eastAsia"/>
          <w:sz w:val="28"/>
        </w:rPr>
        <w:t>直播带货情况、</w:t>
      </w:r>
      <w:r w:rsidR="00EE1DDB">
        <w:rPr>
          <w:sz w:val="28"/>
        </w:rPr>
        <w:lastRenderedPageBreak/>
        <w:t>粉丝情况</w:t>
      </w:r>
      <w:r w:rsidR="00EE1DDB">
        <w:rPr>
          <w:rFonts w:hint="eastAsia"/>
          <w:sz w:val="28"/>
        </w:rPr>
        <w:t>、</w:t>
      </w:r>
      <w:r w:rsidR="00F005D8">
        <w:rPr>
          <w:rFonts w:hint="eastAsia"/>
          <w:sz w:val="28"/>
        </w:rPr>
        <w:t>社交板块</w:t>
      </w:r>
      <w:r w:rsidR="00F005D8">
        <w:rPr>
          <w:sz w:val="28"/>
        </w:rPr>
        <w:t>运营</w:t>
      </w:r>
      <w:r w:rsidRPr="003B43C2">
        <w:rPr>
          <w:sz w:val="28"/>
        </w:rPr>
        <w:t>情</w:t>
      </w:r>
      <w:r w:rsidRPr="003B43C2">
        <w:rPr>
          <w:rFonts w:hint="eastAsia"/>
          <w:sz w:val="28"/>
        </w:rPr>
        <w:t>况</w:t>
      </w:r>
      <w:r w:rsidR="00C5766F">
        <w:rPr>
          <w:rFonts w:hint="eastAsia"/>
          <w:sz w:val="28"/>
        </w:rPr>
        <w:t>、广告商广告投放情况、广告浏览情况</w:t>
      </w:r>
      <w:r w:rsidR="00EE1DDB">
        <w:rPr>
          <w:rFonts w:hint="eastAsia"/>
          <w:sz w:val="28"/>
        </w:rPr>
        <w:t>及市场需求</w:t>
      </w:r>
      <w:r w:rsidRPr="003B43C2">
        <w:rPr>
          <w:rFonts w:hint="eastAsia"/>
          <w:sz w:val="28"/>
        </w:rPr>
        <w:t>，</w:t>
      </w:r>
      <w:r w:rsidR="00EE1DDB">
        <w:rPr>
          <w:rFonts w:hint="eastAsia"/>
          <w:sz w:val="28"/>
        </w:rPr>
        <w:t>以数据判断</w:t>
      </w:r>
      <w:r w:rsidR="00030325">
        <w:rPr>
          <w:rFonts w:hint="eastAsia"/>
          <w:sz w:val="28"/>
        </w:rPr>
        <w:t>各类</w:t>
      </w:r>
      <w:r w:rsidR="00EE1DDB">
        <w:rPr>
          <w:rFonts w:hint="eastAsia"/>
          <w:sz w:val="28"/>
        </w:rPr>
        <w:t>主播流量</w:t>
      </w:r>
      <w:r w:rsidR="00030325">
        <w:rPr>
          <w:rFonts w:hint="eastAsia"/>
          <w:sz w:val="28"/>
        </w:rPr>
        <w:t>、主播带货量</w:t>
      </w:r>
      <w:r w:rsidR="00EE1DDB">
        <w:rPr>
          <w:rFonts w:hint="eastAsia"/>
          <w:sz w:val="28"/>
        </w:rPr>
        <w:t>、粉丝评级、</w:t>
      </w:r>
      <w:r w:rsidR="00C5766F">
        <w:rPr>
          <w:rFonts w:hint="eastAsia"/>
          <w:sz w:val="28"/>
        </w:rPr>
        <w:t>各时间段流量、</w:t>
      </w:r>
      <w:r w:rsidR="00030325">
        <w:rPr>
          <w:rFonts w:hint="eastAsia"/>
          <w:sz w:val="28"/>
        </w:rPr>
        <w:t>商城各类产品销量</w:t>
      </w:r>
      <w:r w:rsidR="00C5766F">
        <w:rPr>
          <w:rFonts w:hint="eastAsia"/>
          <w:sz w:val="28"/>
        </w:rPr>
        <w:t>、广告</w:t>
      </w:r>
      <w:r w:rsidR="00EE1DDB">
        <w:rPr>
          <w:rFonts w:hint="eastAsia"/>
          <w:sz w:val="28"/>
        </w:rPr>
        <w:t>分析，以数据为核心进行直播管理</w:t>
      </w:r>
      <w:r w:rsidR="00030325">
        <w:rPr>
          <w:rFonts w:hint="eastAsia"/>
          <w:sz w:val="28"/>
        </w:rPr>
        <w:t>、商城管理，</w:t>
      </w:r>
      <w:r w:rsidR="00C5766F">
        <w:rPr>
          <w:rFonts w:hint="eastAsia"/>
          <w:sz w:val="28"/>
        </w:rPr>
        <w:t>广告商管理</w:t>
      </w:r>
      <w:r w:rsidR="00030325">
        <w:rPr>
          <w:rFonts w:hint="eastAsia"/>
          <w:sz w:val="28"/>
        </w:rPr>
        <w:t>及</w:t>
      </w:r>
      <w:r w:rsidR="00EE1DDB">
        <w:rPr>
          <w:rFonts w:hint="eastAsia"/>
          <w:sz w:val="28"/>
        </w:rPr>
        <w:t>开展各类活动，同时还可</w:t>
      </w:r>
      <w:r w:rsidR="00C5766F">
        <w:rPr>
          <w:rFonts w:hint="eastAsia"/>
          <w:sz w:val="28"/>
        </w:rPr>
        <w:t>终止与评价不好的产品的供货商、</w:t>
      </w:r>
      <w:r w:rsidR="00030325">
        <w:rPr>
          <w:rFonts w:hint="eastAsia"/>
          <w:sz w:val="28"/>
        </w:rPr>
        <w:t>厂家合作</w:t>
      </w:r>
      <w:r w:rsidRPr="003B43C2">
        <w:rPr>
          <w:rFonts w:hint="eastAsia"/>
          <w:sz w:val="28"/>
        </w:rPr>
        <w:t>。</w:t>
      </w:r>
    </w:p>
    <w:p w14:paraId="217724A3" w14:textId="3FA619F8" w:rsidR="00603D37" w:rsidRPr="00603D37" w:rsidRDefault="00603D37" w:rsidP="00603D37">
      <w:pPr>
        <w:pStyle w:val="3"/>
        <w:rPr>
          <w:rFonts w:eastAsia="宋体"/>
          <w:b/>
        </w:rPr>
      </w:pPr>
      <w:bookmarkStart w:id="52" w:name="_Toc65162069"/>
      <w:r w:rsidRPr="00603D37">
        <w:rPr>
          <w:rFonts w:eastAsia="宋体" w:hint="eastAsia"/>
          <w:b/>
        </w:rPr>
        <w:t>主播获取渠道</w:t>
      </w:r>
      <w:bookmarkEnd w:id="52"/>
    </w:p>
    <w:p w14:paraId="6CFAEA92" w14:textId="3E17A7A9" w:rsidR="00603D37" w:rsidRDefault="00603D37" w:rsidP="0023645F">
      <w:pPr>
        <w:ind w:firstLineChars="200" w:firstLine="560"/>
        <w:jc w:val="both"/>
        <w:rPr>
          <w:sz w:val="28"/>
        </w:rPr>
      </w:pPr>
      <w:r>
        <w:rPr>
          <w:rFonts w:hint="eastAsia"/>
          <w:sz w:val="28"/>
        </w:rPr>
        <w:t>项目方</w:t>
      </w:r>
      <w:r w:rsidR="00AE2200">
        <w:rPr>
          <w:rFonts w:hint="eastAsia"/>
          <w:sz w:val="28"/>
        </w:rPr>
        <w:t>将</w:t>
      </w:r>
      <w:r w:rsidRPr="00603D37">
        <w:rPr>
          <w:rFonts w:hint="eastAsia"/>
          <w:sz w:val="28"/>
        </w:rPr>
        <w:t>通过</w:t>
      </w:r>
      <w:r>
        <w:rPr>
          <w:rFonts w:hint="eastAsia"/>
          <w:sz w:val="28"/>
        </w:rPr>
        <w:t>社招</w:t>
      </w:r>
      <w:r w:rsidR="0023645F">
        <w:rPr>
          <w:rFonts w:hint="eastAsia"/>
          <w:sz w:val="28"/>
        </w:rPr>
        <w:t>进行本公司主播招募</w:t>
      </w:r>
      <w:r>
        <w:rPr>
          <w:rFonts w:hint="eastAsia"/>
          <w:sz w:val="28"/>
        </w:rPr>
        <w:t>，</w:t>
      </w:r>
      <w:r w:rsidR="0023645F">
        <w:rPr>
          <w:rFonts w:hint="eastAsia"/>
          <w:sz w:val="28"/>
        </w:rPr>
        <w:t>成立主播</w:t>
      </w:r>
      <w:r w:rsidR="006B73D9">
        <w:rPr>
          <w:rFonts w:hint="eastAsia"/>
          <w:sz w:val="28"/>
        </w:rPr>
        <w:t>公会</w:t>
      </w:r>
      <w:r w:rsidR="0023645F">
        <w:rPr>
          <w:rFonts w:hint="eastAsia"/>
          <w:sz w:val="28"/>
        </w:rPr>
        <w:t>，同时还将与</w:t>
      </w:r>
      <w:r w:rsidRPr="00603D37">
        <w:rPr>
          <w:rFonts w:hint="eastAsia"/>
          <w:sz w:val="28"/>
        </w:rPr>
        <w:t>各大传媒院校</w:t>
      </w:r>
      <w:r w:rsidR="0023645F">
        <w:rPr>
          <w:rFonts w:hint="eastAsia"/>
          <w:sz w:val="28"/>
        </w:rPr>
        <w:t>、传媒公司</w:t>
      </w:r>
      <w:r w:rsidRPr="00603D37">
        <w:rPr>
          <w:rFonts w:hint="eastAsia"/>
          <w:sz w:val="28"/>
        </w:rPr>
        <w:t>合作</w:t>
      </w:r>
      <w:r>
        <w:rPr>
          <w:rFonts w:hint="eastAsia"/>
          <w:sz w:val="28"/>
        </w:rPr>
        <w:t>，为平台进行主播</w:t>
      </w:r>
      <w:r w:rsidRPr="00603D37">
        <w:rPr>
          <w:rFonts w:hint="eastAsia"/>
          <w:sz w:val="28"/>
        </w:rPr>
        <w:t>输送</w:t>
      </w:r>
      <w:r>
        <w:rPr>
          <w:rFonts w:hint="eastAsia"/>
          <w:sz w:val="28"/>
        </w:rPr>
        <w:t>，并根据平台</w:t>
      </w:r>
      <w:r w:rsidRPr="00603D37">
        <w:rPr>
          <w:sz w:val="28"/>
        </w:rPr>
        <w:t>发展路线</w:t>
      </w:r>
      <w:r w:rsidR="002C3CBA">
        <w:rPr>
          <w:sz w:val="28"/>
        </w:rPr>
        <w:t>对其</w:t>
      </w:r>
      <w:r w:rsidRPr="00603D37">
        <w:rPr>
          <w:rFonts w:hint="eastAsia"/>
          <w:sz w:val="28"/>
        </w:rPr>
        <w:t>进行专业培训</w:t>
      </w:r>
      <w:r>
        <w:rPr>
          <w:rFonts w:hint="eastAsia"/>
          <w:sz w:val="28"/>
        </w:rPr>
        <w:t>。</w:t>
      </w:r>
    </w:p>
    <w:p w14:paraId="6E2D0FBD" w14:textId="73E9775C" w:rsidR="00DE2D01" w:rsidRPr="00B46D5D" w:rsidRDefault="0047561E">
      <w:pPr>
        <w:pStyle w:val="2"/>
        <w:jc w:val="both"/>
        <w:rPr>
          <w:rFonts w:eastAsia="宋体" w:hAnsi="宋体"/>
        </w:rPr>
      </w:pPr>
      <w:bookmarkStart w:id="53" w:name="_Toc65162070"/>
      <w:r>
        <w:rPr>
          <w:rFonts w:eastAsia="宋体" w:hAnsi="宋体" w:hint="eastAsia"/>
        </w:rPr>
        <w:t>战略规划</w:t>
      </w:r>
      <w:bookmarkEnd w:id="53"/>
    </w:p>
    <w:p w14:paraId="55948A1F" w14:textId="5397C5CB" w:rsidR="0047561E" w:rsidRDefault="0047561E" w:rsidP="0047561E">
      <w:pPr>
        <w:rPr>
          <w:sz w:val="28"/>
        </w:rPr>
      </w:pPr>
      <w:r>
        <w:rPr>
          <w:noProof/>
          <w:sz w:val="28"/>
        </w:rPr>
        <w:drawing>
          <wp:inline distT="0" distB="0" distL="0" distR="0" wp14:anchorId="1D4C7596" wp14:editId="03C33021">
            <wp:extent cx="5270500" cy="1752600"/>
            <wp:effectExtent l="57150" t="38100" r="82550" b="19050"/>
            <wp:docPr id="9" name="图示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7EBF01BC" w14:textId="04C994A0" w:rsidR="00603D37" w:rsidRPr="00713CFB" w:rsidRDefault="00793854" w:rsidP="00713CFB">
      <w:pPr>
        <w:pStyle w:val="2"/>
        <w:jc w:val="both"/>
        <w:rPr>
          <w:rFonts w:eastAsia="宋体" w:hAnsi="宋体"/>
        </w:rPr>
      </w:pPr>
      <w:bookmarkStart w:id="54" w:name="_Toc22914242"/>
      <w:bookmarkStart w:id="55" w:name="_Toc65162071"/>
      <w:r w:rsidRPr="00713CFB">
        <w:rPr>
          <w:rFonts w:eastAsia="宋体" w:hint="eastAsia"/>
        </w:rPr>
        <w:t>营销策略</w:t>
      </w:r>
      <w:bookmarkEnd w:id="54"/>
      <w:bookmarkEnd w:id="55"/>
    </w:p>
    <w:p w14:paraId="00B29378" w14:textId="12FDB56D" w:rsidR="00603D37" w:rsidRPr="0023645F" w:rsidRDefault="00603D37" w:rsidP="00C2723C">
      <w:pPr>
        <w:ind w:firstLineChars="200" w:firstLine="562"/>
        <w:jc w:val="both"/>
        <w:rPr>
          <w:sz w:val="28"/>
        </w:rPr>
      </w:pPr>
      <w:r w:rsidRPr="00603D37">
        <w:rPr>
          <w:rFonts w:cs="黑体" w:hint="eastAsia"/>
          <w:b/>
          <w:bCs/>
          <w:sz w:val="28"/>
          <w:szCs w:val="32"/>
        </w:rPr>
        <w:t>移动互联网推广：</w:t>
      </w:r>
      <w:r w:rsidRPr="00603D37">
        <w:rPr>
          <w:rFonts w:cs="黑体" w:hint="eastAsia"/>
          <w:bCs/>
          <w:sz w:val="28"/>
          <w:szCs w:val="32"/>
        </w:rPr>
        <w:t>项目方计划与今日头条、小红书、知乎、微博、微信朋</w:t>
      </w:r>
      <w:r w:rsidRPr="0023645F">
        <w:rPr>
          <w:rFonts w:hint="eastAsia"/>
          <w:sz w:val="28"/>
        </w:rPr>
        <w:t>友圈广告达成广告合作协议，制定广告策略。</w:t>
      </w:r>
    </w:p>
    <w:p w14:paraId="6C42C25C" w14:textId="77777777" w:rsidR="0023645F" w:rsidRDefault="00603D37" w:rsidP="0023645F">
      <w:pPr>
        <w:ind w:firstLineChars="200" w:firstLine="562"/>
        <w:jc w:val="both"/>
        <w:rPr>
          <w:sz w:val="28"/>
        </w:rPr>
      </w:pPr>
      <w:r w:rsidRPr="0023645F">
        <w:rPr>
          <w:rFonts w:hint="eastAsia"/>
          <w:b/>
          <w:sz w:val="28"/>
        </w:rPr>
        <w:t>软文推广和口碑营销：</w:t>
      </w:r>
      <w:r w:rsidRPr="0023645F">
        <w:rPr>
          <w:rFonts w:hint="eastAsia"/>
          <w:sz w:val="28"/>
        </w:rPr>
        <w:t>主要是通过文字、图片、视频、</w:t>
      </w:r>
      <w:r w:rsidRPr="0023645F">
        <w:rPr>
          <w:sz w:val="28"/>
        </w:rPr>
        <w:t>PPT、事件报道等载体，利用相关行业网站及百科、知道问答、论坛、微博等载体推广，同时根据资金状况，适当进行定向的广告投放，特别是搜索引擎广告（有效率62%）和行业网站。</w:t>
      </w:r>
    </w:p>
    <w:p w14:paraId="42377EB8" w14:textId="640DFB31" w:rsidR="0023645F" w:rsidRDefault="00603D37" w:rsidP="0023645F">
      <w:pPr>
        <w:ind w:firstLineChars="200" w:firstLine="562"/>
        <w:jc w:val="both"/>
        <w:rPr>
          <w:sz w:val="28"/>
        </w:rPr>
      </w:pPr>
      <w:r w:rsidRPr="0023645F">
        <w:rPr>
          <w:rFonts w:hint="eastAsia"/>
          <w:b/>
          <w:sz w:val="28"/>
        </w:rPr>
        <w:lastRenderedPageBreak/>
        <w:t>形象推广</w:t>
      </w:r>
      <w:r w:rsidRPr="0023645F">
        <w:rPr>
          <w:rFonts w:hint="eastAsia"/>
          <w:sz w:val="28"/>
        </w:rPr>
        <w:t>：</w:t>
      </w:r>
      <w:r w:rsidR="00C2723C">
        <w:rPr>
          <w:rFonts w:hint="eastAsia"/>
          <w:sz w:val="28"/>
        </w:rPr>
        <w:t>线下将进行电梯、社区丰巢快递柜及载人车辆的视频广告投放，</w:t>
      </w:r>
      <w:r w:rsidRPr="00603D37">
        <w:rPr>
          <w:sz w:val="28"/>
        </w:rPr>
        <w:t>不定期开展</w:t>
      </w:r>
      <w:r w:rsidRPr="00603D37">
        <w:rPr>
          <w:rFonts w:hint="eastAsia"/>
          <w:sz w:val="28"/>
        </w:rPr>
        <w:t>宣传</w:t>
      </w:r>
      <w:r w:rsidRPr="00603D37">
        <w:rPr>
          <w:sz w:val="28"/>
        </w:rPr>
        <w:t>活动，发放宣传海报</w:t>
      </w:r>
      <w:r w:rsidRPr="00603D37">
        <w:rPr>
          <w:rFonts w:hint="eastAsia"/>
          <w:sz w:val="28"/>
        </w:rPr>
        <w:t>等。</w:t>
      </w:r>
    </w:p>
    <w:p w14:paraId="627E6166" w14:textId="77777777" w:rsidR="0023645F" w:rsidRDefault="00603D37" w:rsidP="0023645F">
      <w:pPr>
        <w:ind w:firstLineChars="200" w:firstLine="562"/>
        <w:jc w:val="both"/>
        <w:rPr>
          <w:sz w:val="28"/>
        </w:rPr>
      </w:pPr>
      <w:r w:rsidRPr="0023645F">
        <w:rPr>
          <w:rFonts w:hint="eastAsia"/>
          <w:b/>
          <w:sz w:val="28"/>
        </w:rPr>
        <w:t>大众媒体宣传：</w:t>
      </w:r>
      <w:r w:rsidRPr="00603D37">
        <w:rPr>
          <w:rFonts w:hint="eastAsia"/>
          <w:sz w:val="28"/>
        </w:rPr>
        <w:t>选择相关的、权威的大众媒体组织形象传播攻势。方法上注意文字媒体与声像媒体的结合，形成立体效果；在手段上注意硬性商业广告与软性新闻宣传的结合，产生整体形象传播效应。</w:t>
      </w:r>
    </w:p>
    <w:p w14:paraId="09BDF933" w14:textId="00DD7049" w:rsidR="00607906" w:rsidRPr="00607906" w:rsidRDefault="00603D37" w:rsidP="00713CFB">
      <w:pPr>
        <w:ind w:firstLineChars="200" w:firstLine="562"/>
        <w:jc w:val="both"/>
        <w:rPr>
          <w:sz w:val="28"/>
        </w:rPr>
      </w:pPr>
      <w:r w:rsidRPr="0023645F">
        <w:rPr>
          <w:rFonts w:hint="eastAsia"/>
          <w:b/>
          <w:sz w:val="28"/>
        </w:rPr>
        <w:t>公益活动推广：</w:t>
      </w:r>
      <w:r w:rsidRPr="00603D37">
        <w:rPr>
          <w:rFonts w:hint="eastAsia"/>
          <w:sz w:val="28"/>
        </w:rPr>
        <w:t>积极参加政府、社团、志愿者组织的各种公益活动，获得公众认同并建立项目</w:t>
      </w:r>
      <w:r w:rsidR="004B653C">
        <w:rPr>
          <w:rFonts w:hint="eastAsia"/>
          <w:sz w:val="28"/>
        </w:rPr>
        <w:t>平台</w:t>
      </w:r>
      <w:r w:rsidRPr="00603D37">
        <w:rPr>
          <w:rFonts w:hint="eastAsia"/>
          <w:sz w:val="28"/>
        </w:rPr>
        <w:t>的公信力。</w:t>
      </w:r>
    </w:p>
    <w:p w14:paraId="5832E21A" w14:textId="77777777" w:rsidR="0047561E" w:rsidRPr="00B31077" w:rsidRDefault="0047561E" w:rsidP="0047561E">
      <w:pPr>
        <w:pStyle w:val="2"/>
        <w:rPr>
          <w:rFonts w:eastAsia="宋体" w:hAnsi="宋体"/>
        </w:rPr>
      </w:pPr>
      <w:bookmarkStart w:id="56" w:name="_Toc65162072"/>
      <w:r w:rsidRPr="00B31077">
        <w:rPr>
          <w:rFonts w:eastAsia="宋体" w:hAnsi="宋体"/>
        </w:rPr>
        <w:t>SWOT分析</w:t>
      </w:r>
      <w:bookmarkEnd w:id="56"/>
    </w:p>
    <w:p w14:paraId="3318E6D9" w14:textId="77777777" w:rsidR="0047561E" w:rsidRDefault="0047561E" w:rsidP="0047561E">
      <w:pPr>
        <w:pStyle w:val="12"/>
        <w:numPr>
          <w:ilvl w:val="0"/>
          <w:numId w:val="5"/>
        </w:numPr>
        <w:ind w:firstLineChars="0"/>
        <w:rPr>
          <w:b/>
          <w:sz w:val="28"/>
        </w:rPr>
      </w:pPr>
      <w:r>
        <w:rPr>
          <w:rFonts w:hint="eastAsia"/>
          <w:b/>
          <w:sz w:val="28"/>
        </w:rPr>
        <w:t>优势（Strengths）</w:t>
      </w:r>
    </w:p>
    <w:p w14:paraId="5D5CDFC8" w14:textId="02A6EED0" w:rsidR="0047561E" w:rsidRPr="00F005D8" w:rsidRDefault="0047561E" w:rsidP="0047561E">
      <w:pPr>
        <w:pStyle w:val="12"/>
        <w:numPr>
          <w:ilvl w:val="0"/>
          <w:numId w:val="9"/>
        </w:numPr>
        <w:ind w:firstLineChars="0"/>
        <w:jc w:val="both"/>
        <w:rPr>
          <w:sz w:val="28"/>
        </w:rPr>
      </w:pPr>
      <w:r w:rsidRPr="00F005D8">
        <w:rPr>
          <w:rFonts w:hint="eastAsia"/>
          <w:b/>
          <w:sz w:val="28"/>
        </w:rPr>
        <w:t>经验优势：</w:t>
      </w:r>
      <w:r w:rsidRPr="00F005D8">
        <w:rPr>
          <w:rFonts w:hint="eastAsia"/>
          <w:sz w:val="28"/>
        </w:rPr>
        <w:t>项目方拥有</w:t>
      </w:r>
      <w:r>
        <w:rPr>
          <w:rFonts w:hint="eastAsia"/>
          <w:sz w:val="28"/>
        </w:rPr>
        <w:t>多年</w:t>
      </w:r>
      <w:r w:rsidR="004C0A78">
        <w:rPr>
          <w:rFonts w:hint="eastAsia"/>
          <w:sz w:val="28"/>
        </w:rPr>
        <w:t>平台</w:t>
      </w:r>
      <w:r w:rsidR="00DE04F9">
        <w:rPr>
          <w:rFonts w:hint="eastAsia"/>
          <w:sz w:val="28"/>
        </w:rPr>
        <w:t>项目运营</w:t>
      </w:r>
      <w:r>
        <w:rPr>
          <w:rFonts w:hint="eastAsia"/>
          <w:sz w:val="28"/>
        </w:rPr>
        <w:t>经验</w:t>
      </w:r>
      <w:r w:rsidRPr="00F005D8">
        <w:rPr>
          <w:rFonts w:hint="eastAsia"/>
          <w:sz w:val="28"/>
        </w:rPr>
        <w:t>，</w:t>
      </w:r>
      <w:r>
        <w:rPr>
          <w:rFonts w:hint="eastAsia"/>
          <w:sz w:val="28"/>
        </w:rPr>
        <w:t>深度了解用户</w:t>
      </w:r>
      <w:r w:rsidR="00DE04F9">
        <w:rPr>
          <w:rFonts w:hint="eastAsia"/>
          <w:sz w:val="28"/>
        </w:rPr>
        <w:t>及市场</w:t>
      </w:r>
      <w:r>
        <w:rPr>
          <w:rFonts w:hint="eastAsia"/>
          <w:sz w:val="28"/>
        </w:rPr>
        <w:t>需求，</w:t>
      </w:r>
      <w:r w:rsidRPr="00F005D8">
        <w:rPr>
          <w:rFonts w:hint="eastAsia"/>
          <w:sz w:val="28"/>
        </w:rPr>
        <w:t>对于市场的把控能力较强；</w:t>
      </w:r>
    </w:p>
    <w:p w14:paraId="4F01EA66" w14:textId="77777777" w:rsidR="0047561E" w:rsidRPr="00F005D8" w:rsidRDefault="0047561E" w:rsidP="0047561E">
      <w:pPr>
        <w:pStyle w:val="12"/>
        <w:numPr>
          <w:ilvl w:val="0"/>
          <w:numId w:val="9"/>
        </w:numPr>
        <w:ind w:firstLineChars="0"/>
        <w:jc w:val="both"/>
        <w:rPr>
          <w:sz w:val="28"/>
        </w:rPr>
      </w:pPr>
      <w:r w:rsidRPr="005A1B95">
        <w:rPr>
          <w:rFonts w:hint="eastAsia"/>
          <w:b/>
          <w:sz w:val="28"/>
        </w:rPr>
        <w:t>资源优势：</w:t>
      </w:r>
      <w:r w:rsidRPr="00F005D8">
        <w:rPr>
          <w:rFonts w:hint="eastAsia"/>
          <w:sz w:val="28"/>
        </w:rPr>
        <w:t>项目方资源渠道（上下游渠道）丰富，拥有众多人脉资源；</w:t>
      </w:r>
    </w:p>
    <w:p w14:paraId="178A36BB" w14:textId="002F799B" w:rsidR="0047561E" w:rsidRPr="006F0746" w:rsidRDefault="0047561E" w:rsidP="0047561E">
      <w:pPr>
        <w:pStyle w:val="12"/>
        <w:numPr>
          <w:ilvl w:val="0"/>
          <w:numId w:val="9"/>
        </w:numPr>
        <w:ind w:firstLineChars="0"/>
        <w:jc w:val="both"/>
        <w:rPr>
          <w:sz w:val="28"/>
        </w:rPr>
      </w:pPr>
      <w:r w:rsidRPr="003B4722">
        <w:rPr>
          <w:b/>
          <w:sz w:val="28"/>
        </w:rPr>
        <w:t>健全的人才管理和激励机制为项目建设提供可靠保障</w:t>
      </w:r>
      <w:r w:rsidRPr="003B4722">
        <w:rPr>
          <w:rFonts w:hint="eastAsia"/>
          <w:b/>
          <w:sz w:val="28"/>
        </w:rPr>
        <w:t>：</w:t>
      </w:r>
      <w:r>
        <w:rPr>
          <w:rFonts w:hint="eastAsia"/>
          <w:sz w:val="28"/>
        </w:rPr>
        <w:t>公司将</w:t>
      </w:r>
      <w:r w:rsidR="00DE04F9">
        <w:rPr>
          <w:sz w:val="28"/>
        </w:rPr>
        <w:t>不断建立健全公司人才</w:t>
      </w:r>
      <w:r w:rsidR="00DE04F9">
        <w:rPr>
          <w:rFonts w:hint="eastAsia"/>
          <w:sz w:val="28"/>
        </w:rPr>
        <w:t>、</w:t>
      </w:r>
      <w:r>
        <w:rPr>
          <w:rFonts w:hint="eastAsia"/>
          <w:sz w:val="28"/>
        </w:rPr>
        <w:t>主播</w:t>
      </w:r>
      <w:r w:rsidR="00DE04F9">
        <w:rPr>
          <w:rFonts w:hint="eastAsia"/>
          <w:sz w:val="28"/>
        </w:rPr>
        <w:t>及用户</w:t>
      </w:r>
      <w:r>
        <w:rPr>
          <w:sz w:val="28"/>
        </w:rPr>
        <w:t>管理和激励机制</w:t>
      </w:r>
      <w:r>
        <w:rPr>
          <w:rFonts w:hint="eastAsia"/>
          <w:sz w:val="28"/>
        </w:rPr>
        <w:t>，积极正向的激发公司员工及平台主播；</w:t>
      </w:r>
    </w:p>
    <w:p w14:paraId="2C625816" w14:textId="3858CFE7" w:rsidR="0047561E" w:rsidRPr="006F0746" w:rsidRDefault="0047561E" w:rsidP="0047561E">
      <w:pPr>
        <w:pStyle w:val="12"/>
        <w:numPr>
          <w:ilvl w:val="0"/>
          <w:numId w:val="9"/>
        </w:numPr>
        <w:ind w:firstLineChars="0"/>
        <w:jc w:val="both"/>
        <w:rPr>
          <w:sz w:val="28"/>
        </w:rPr>
      </w:pPr>
      <w:r w:rsidRPr="00504D54">
        <w:rPr>
          <w:rFonts w:hint="eastAsia"/>
          <w:b/>
          <w:sz w:val="28"/>
        </w:rPr>
        <w:t>市场</w:t>
      </w:r>
      <w:r>
        <w:rPr>
          <w:rFonts w:hint="eastAsia"/>
          <w:b/>
          <w:sz w:val="28"/>
        </w:rPr>
        <w:t>潜力</w:t>
      </w:r>
      <w:r w:rsidRPr="00504D54">
        <w:rPr>
          <w:rFonts w:hint="eastAsia"/>
          <w:b/>
          <w:sz w:val="28"/>
        </w:rPr>
        <w:t>大：</w:t>
      </w:r>
      <w:r w:rsidRPr="005A1B95">
        <w:rPr>
          <w:rFonts w:hint="eastAsia"/>
          <w:sz w:val="28"/>
        </w:rPr>
        <w:t>目前，</w:t>
      </w:r>
      <w:r w:rsidR="004C0A78">
        <w:rPr>
          <w:rFonts w:hint="eastAsia"/>
          <w:sz w:val="28"/>
        </w:rPr>
        <w:t>短视频</w:t>
      </w:r>
      <w:r w:rsidRPr="005A1B95">
        <w:rPr>
          <w:rFonts w:hint="eastAsia"/>
          <w:sz w:val="28"/>
        </w:rPr>
        <w:t>直播行业日益规范化、职业化、多元化，市场增长空间依然很大，尚未进入存量时代；</w:t>
      </w:r>
    </w:p>
    <w:p w14:paraId="53DA07A7" w14:textId="02ED24A4" w:rsidR="0047561E" w:rsidRDefault="0047561E" w:rsidP="0047561E">
      <w:pPr>
        <w:pStyle w:val="12"/>
        <w:numPr>
          <w:ilvl w:val="0"/>
          <w:numId w:val="9"/>
        </w:numPr>
        <w:ind w:firstLineChars="0"/>
        <w:jc w:val="both"/>
        <w:rPr>
          <w:sz w:val="28"/>
        </w:rPr>
      </w:pPr>
      <w:r w:rsidRPr="00504D54">
        <w:rPr>
          <w:rFonts w:hint="eastAsia"/>
          <w:b/>
          <w:sz w:val="28"/>
        </w:rPr>
        <w:t>模式创新：</w:t>
      </w:r>
      <w:r w:rsidR="004C0A78">
        <w:rPr>
          <w:rFonts w:hint="eastAsia"/>
          <w:sz w:val="28"/>
        </w:rPr>
        <w:t>项目方采用直播与</w:t>
      </w:r>
      <w:r w:rsidRPr="006F0746">
        <w:rPr>
          <w:rFonts w:hint="eastAsia"/>
          <w:sz w:val="28"/>
        </w:rPr>
        <w:t>社交</w:t>
      </w:r>
      <w:r>
        <w:rPr>
          <w:rFonts w:hint="eastAsia"/>
          <w:sz w:val="28"/>
        </w:rPr>
        <w:t>相结合的模式</w:t>
      </w:r>
      <w:r w:rsidR="004C0A78">
        <w:rPr>
          <w:rFonts w:hint="eastAsia"/>
          <w:sz w:val="28"/>
        </w:rPr>
        <w:t>为商城进行引流</w:t>
      </w:r>
      <w:r>
        <w:rPr>
          <w:rFonts w:hint="eastAsia"/>
          <w:sz w:val="28"/>
        </w:rPr>
        <w:t>，</w:t>
      </w:r>
      <w:r w:rsidR="004C0A78">
        <w:rPr>
          <w:rFonts w:hint="eastAsia"/>
          <w:sz w:val="28"/>
        </w:rPr>
        <w:t>利用模式新颖且独特；同时，项目方将商城与线下实体产业赋能相结合，在为平台引流同时为各产业商家赋能，形成产业联盟；</w:t>
      </w:r>
    </w:p>
    <w:p w14:paraId="6E646C54" w14:textId="75210C5C" w:rsidR="0047561E" w:rsidRPr="006D3767" w:rsidRDefault="0047561E" w:rsidP="006D3767">
      <w:pPr>
        <w:pStyle w:val="12"/>
        <w:numPr>
          <w:ilvl w:val="0"/>
          <w:numId w:val="9"/>
        </w:numPr>
        <w:ind w:firstLineChars="0"/>
        <w:jc w:val="both"/>
        <w:rPr>
          <w:sz w:val="28"/>
        </w:rPr>
      </w:pPr>
      <w:r>
        <w:rPr>
          <w:b/>
          <w:sz w:val="28"/>
        </w:rPr>
        <w:lastRenderedPageBreak/>
        <w:t>运营优势</w:t>
      </w:r>
      <w:r>
        <w:rPr>
          <w:rFonts w:hint="eastAsia"/>
          <w:b/>
          <w:sz w:val="28"/>
        </w:rPr>
        <w:t>：</w:t>
      </w:r>
      <w:r w:rsidR="006D3767" w:rsidRPr="006D3767">
        <w:rPr>
          <w:rFonts w:hint="eastAsia"/>
          <w:sz w:val="28"/>
        </w:rPr>
        <w:t>项目方建设的广告点模式</w:t>
      </w:r>
      <w:r w:rsidR="006D3767">
        <w:rPr>
          <w:rFonts w:hint="eastAsia"/>
          <w:sz w:val="28"/>
        </w:rPr>
        <w:t>让用户</w:t>
      </w:r>
      <w:r w:rsidR="006D3767" w:rsidRPr="006D3767">
        <w:rPr>
          <w:rFonts w:hint="eastAsia"/>
          <w:sz w:val="28"/>
        </w:rPr>
        <w:t>实现</w:t>
      </w:r>
      <w:r w:rsidR="006D3767">
        <w:rPr>
          <w:sz w:val="28"/>
        </w:rPr>
        <w:t>零</w:t>
      </w:r>
      <w:r w:rsidR="006D3767" w:rsidRPr="006D3767">
        <w:rPr>
          <w:sz w:val="28"/>
        </w:rPr>
        <w:t>门槛</w:t>
      </w:r>
      <w:r w:rsidR="006D3767">
        <w:rPr>
          <w:sz w:val="28"/>
        </w:rPr>
        <w:t>零投入</w:t>
      </w:r>
      <w:r w:rsidR="006D3767">
        <w:rPr>
          <w:rFonts w:hint="eastAsia"/>
          <w:sz w:val="28"/>
        </w:rPr>
        <w:t>、</w:t>
      </w:r>
      <w:r w:rsidR="006D3767" w:rsidRPr="006D3767">
        <w:rPr>
          <w:sz w:val="28"/>
        </w:rPr>
        <w:t>简单分享</w:t>
      </w:r>
      <w:r w:rsidR="006D3767">
        <w:rPr>
          <w:sz w:val="28"/>
        </w:rPr>
        <w:t>收益高</w:t>
      </w:r>
      <w:r w:rsidR="006D3767">
        <w:rPr>
          <w:rFonts w:hint="eastAsia"/>
          <w:sz w:val="28"/>
        </w:rPr>
        <w:t>，将</w:t>
      </w:r>
      <w:r w:rsidR="006D3767" w:rsidRPr="006D3767">
        <w:rPr>
          <w:sz w:val="28"/>
        </w:rPr>
        <w:t>用户</w:t>
      </w:r>
      <w:r w:rsidR="00C96092">
        <w:rPr>
          <w:rFonts w:hint="eastAsia"/>
          <w:sz w:val="28"/>
        </w:rPr>
        <w:t>转</w:t>
      </w:r>
      <w:r w:rsidR="00C96092">
        <w:rPr>
          <w:sz w:val="28"/>
        </w:rPr>
        <w:t>被动</w:t>
      </w:r>
      <w:r w:rsidR="006D3767">
        <w:rPr>
          <w:sz w:val="28"/>
        </w:rPr>
        <w:t>为</w:t>
      </w:r>
      <w:r w:rsidR="006D3767" w:rsidRPr="006D3767">
        <w:rPr>
          <w:sz w:val="28"/>
        </w:rPr>
        <w:t>主动，广告主利益</w:t>
      </w:r>
      <w:r w:rsidR="006D3767">
        <w:rPr>
          <w:sz w:val="28"/>
        </w:rPr>
        <w:t>可</w:t>
      </w:r>
      <w:r w:rsidR="006D3767" w:rsidRPr="006D3767">
        <w:rPr>
          <w:sz w:val="28"/>
        </w:rPr>
        <w:t>得到完全保障</w:t>
      </w:r>
      <w:r w:rsidR="006D3767">
        <w:rPr>
          <w:rFonts w:hint="eastAsia"/>
          <w:sz w:val="28"/>
        </w:rPr>
        <w:t>，</w:t>
      </w:r>
      <w:r w:rsidR="006D3767">
        <w:rPr>
          <w:sz w:val="28"/>
        </w:rPr>
        <w:t>项目方广告收入有保障</w:t>
      </w:r>
      <w:r w:rsidR="006D3767">
        <w:rPr>
          <w:rFonts w:hint="eastAsia"/>
          <w:sz w:val="28"/>
        </w:rPr>
        <w:t>；</w:t>
      </w:r>
      <w:r w:rsidR="006D3767">
        <w:rPr>
          <w:sz w:val="28"/>
        </w:rPr>
        <w:t>此外</w:t>
      </w:r>
      <w:r w:rsidR="006D3767">
        <w:rPr>
          <w:rFonts w:hint="eastAsia"/>
          <w:sz w:val="28"/>
        </w:rPr>
        <w:t>，平台</w:t>
      </w:r>
      <w:r w:rsidR="006D3767" w:rsidRPr="00C87DC9">
        <w:rPr>
          <w:rFonts w:hint="eastAsia"/>
          <w:sz w:val="28"/>
        </w:rPr>
        <w:t>用户全程无痛消费，</w:t>
      </w:r>
      <w:r w:rsidR="006D3767">
        <w:rPr>
          <w:rFonts w:hint="eastAsia"/>
          <w:sz w:val="28"/>
        </w:rPr>
        <w:t>项目方利</w:t>
      </w:r>
      <w:r w:rsidR="006D3767" w:rsidRPr="00C87DC9">
        <w:rPr>
          <w:rFonts w:hint="eastAsia"/>
          <w:sz w:val="28"/>
        </w:rPr>
        <w:t>用奖励</w:t>
      </w:r>
      <w:r w:rsidR="006D3767">
        <w:rPr>
          <w:rFonts w:hint="eastAsia"/>
          <w:sz w:val="28"/>
        </w:rPr>
        <w:t>培养客户</w:t>
      </w:r>
      <w:r w:rsidR="006D3767" w:rsidRPr="00C87DC9">
        <w:rPr>
          <w:rFonts w:hint="eastAsia"/>
          <w:sz w:val="28"/>
        </w:rPr>
        <w:t>良好消费习惯</w:t>
      </w:r>
      <w:r w:rsidR="006D3767">
        <w:rPr>
          <w:rFonts w:hint="eastAsia"/>
          <w:sz w:val="28"/>
        </w:rPr>
        <w:t>；</w:t>
      </w:r>
    </w:p>
    <w:p w14:paraId="1D9CCA7A" w14:textId="625E2E72" w:rsidR="0047561E" w:rsidRDefault="0047561E" w:rsidP="00613CB3">
      <w:pPr>
        <w:pStyle w:val="12"/>
        <w:numPr>
          <w:ilvl w:val="0"/>
          <w:numId w:val="9"/>
        </w:numPr>
        <w:ind w:firstLineChars="0"/>
        <w:jc w:val="both"/>
        <w:rPr>
          <w:sz w:val="28"/>
        </w:rPr>
      </w:pPr>
      <w:r>
        <w:rPr>
          <w:b/>
          <w:sz w:val="28"/>
        </w:rPr>
        <w:t>以数据为导向</w:t>
      </w:r>
      <w:r>
        <w:rPr>
          <w:rFonts w:hint="eastAsia"/>
          <w:b/>
          <w:sz w:val="28"/>
        </w:rPr>
        <w:t>：</w:t>
      </w:r>
      <w:r w:rsidRPr="00F95BB8">
        <w:rPr>
          <w:rFonts w:hint="eastAsia"/>
          <w:sz w:val="28"/>
        </w:rPr>
        <w:t>本项目以内容为核心，以数据为导向</w:t>
      </w:r>
      <w:r>
        <w:rPr>
          <w:rFonts w:hint="eastAsia"/>
          <w:sz w:val="28"/>
        </w:rPr>
        <w:t>，指导项目未来业务开展方向</w:t>
      </w:r>
      <w:r w:rsidR="00D92F86">
        <w:rPr>
          <w:rFonts w:hint="eastAsia"/>
          <w:sz w:val="28"/>
        </w:rPr>
        <w:t>、新合作方</w:t>
      </w:r>
      <w:r w:rsidR="004C0A78">
        <w:rPr>
          <w:rFonts w:hint="eastAsia"/>
          <w:sz w:val="28"/>
        </w:rPr>
        <w:t>引入</w:t>
      </w:r>
      <w:r>
        <w:rPr>
          <w:rFonts w:hint="eastAsia"/>
          <w:sz w:val="28"/>
        </w:rPr>
        <w:t>及主播直播方向，满足市场用户</w:t>
      </w:r>
      <w:r w:rsidR="004C0A78">
        <w:rPr>
          <w:rFonts w:hint="eastAsia"/>
          <w:sz w:val="28"/>
        </w:rPr>
        <w:t>及消费者</w:t>
      </w:r>
      <w:r w:rsidR="00C96092">
        <w:rPr>
          <w:rFonts w:hint="eastAsia"/>
          <w:sz w:val="28"/>
        </w:rPr>
        <w:t>需求；</w:t>
      </w:r>
    </w:p>
    <w:p w14:paraId="3F045755" w14:textId="001255A4" w:rsidR="00C87DC9" w:rsidRPr="00D92F86" w:rsidRDefault="00D92F86" w:rsidP="00613CB3">
      <w:pPr>
        <w:pStyle w:val="af5"/>
        <w:numPr>
          <w:ilvl w:val="0"/>
          <w:numId w:val="9"/>
        </w:numPr>
        <w:ind w:firstLineChars="0"/>
        <w:jc w:val="both"/>
        <w:rPr>
          <w:sz w:val="28"/>
        </w:rPr>
      </w:pPr>
      <w:r w:rsidRPr="00D92F86">
        <w:rPr>
          <w:rFonts w:hint="eastAsia"/>
          <w:b/>
          <w:sz w:val="28"/>
        </w:rPr>
        <w:t>社会效益：</w:t>
      </w:r>
      <w:r w:rsidR="007B1068" w:rsidRPr="007B1068">
        <w:rPr>
          <w:rFonts w:hint="eastAsia"/>
          <w:sz w:val="28"/>
        </w:rPr>
        <w:t>好玩直播响应国家</w:t>
      </w:r>
      <w:r>
        <w:rPr>
          <w:rFonts w:hint="eastAsia"/>
          <w:sz w:val="28"/>
        </w:rPr>
        <w:t>号召，利用平台优势及各地政府合作进行扶农助农，解决农</w:t>
      </w:r>
      <w:r w:rsidR="007B1068" w:rsidRPr="007B1068">
        <w:rPr>
          <w:rFonts w:hint="eastAsia"/>
          <w:sz w:val="28"/>
        </w:rPr>
        <w:t>产品销路不好</w:t>
      </w:r>
      <w:r>
        <w:rPr>
          <w:rFonts w:hint="eastAsia"/>
          <w:sz w:val="28"/>
        </w:rPr>
        <w:t>等</w:t>
      </w:r>
      <w:r w:rsidR="007B1068" w:rsidRPr="007B1068">
        <w:rPr>
          <w:rFonts w:hint="eastAsia"/>
          <w:sz w:val="28"/>
        </w:rPr>
        <w:t>问题。</w:t>
      </w:r>
    </w:p>
    <w:p w14:paraId="23107CD2" w14:textId="77777777" w:rsidR="0047561E" w:rsidRDefault="0047561E" w:rsidP="00613CB3">
      <w:pPr>
        <w:pStyle w:val="12"/>
        <w:numPr>
          <w:ilvl w:val="0"/>
          <w:numId w:val="5"/>
        </w:numPr>
        <w:ind w:firstLineChars="0"/>
        <w:jc w:val="both"/>
        <w:rPr>
          <w:b/>
          <w:sz w:val="28"/>
        </w:rPr>
      </w:pPr>
      <w:r>
        <w:rPr>
          <w:b/>
          <w:sz w:val="28"/>
        </w:rPr>
        <w:t>劣势</w:t>
      </w:r>
      <w:r>
        <w:rPr>
          <w:rFonts w:hint="eastAsia"/>
          <w:b/>
          <w:sz w:val="28"/>
        </w:rPr>
        <w:t>（Weaknesses）</w:t>
      </w:r>
    </w:p>
    <w:p w14:paraId="4A91373D" w14:textId="6234E82E" w:rsidR="0047561E" w:rsidRDefault="0047561E" w:rsidP="00613CB3">
      <w:pPr>
        <w:ind w:firstLineChars="200" w:firstLine="560"/>
        <w:jc w:val="both"/>
        <w:rPr>
          <w:b/>
          <w:sz w:val="28"/>
        </w:rPr>
      </w:pPr>
      <w:r>
        <w:rPr>
          <w:rFonts w:hint="eastAsia"/>
          <w:sz w:val="28"/>
        </w:rPr>
        <w:t>项目扩展期，团队人员短缺是项目方最大的问题，虽然</w:t>
      </w:r>
      <w:r w:rsidR="00535252">
        <w:rPr>
          <w:rFonts w:hint="eastAsia"/>
          <w:sz w:val="28"/>
        </w:rPr>
        <w:t>初期项目发展地</w:t>
      </w:r>
      <w:r>
        <w:rPr>
          <w:rFonts w:hint="eastAsia"/>
          <w:sz w:val="28"/>
        </w:rPr>
        <w:t>团队已经较为成熟，但是随着业务拓展，</w:t>
      </w:r>
      <w:r w:rsidR="00535252">
        <w:rPr>
          <w:rFonts w:hint="eastAsia"/>
          <w:sz w:val="28"/>
        </w:rPr>
        <w:t>各地区</w:t>
      </w:r>
      <w:r>
        <w:rPr>
          <w:rFonts w:hint="eastAsia"/>
          <w:sz w:val="28"/>
        </w:rPr>
        <w:t>专业人员储备还不够，组建经验丰富且可靠的团队并不容易。</w:t>
      </w:r>
    </w:p>
    <w:p w14:paraId="40010CC8" w14:textId="77777777" w:rsidR="0047561E" w:rsidRDefault="0047561E" w:rsidP="00613CB3">
      <w:pPr>
        <w:pStyle w:val="12"/>
        <w:numPr>
          <w:ilvl w:val="0"/>
          <w:numId w:val="5"/>
        </w:numPr>
        <w:ind w:firstLineChars="0"/>
        <w:jc w:val="both"/>
        <w:rPr>
          <w:b/>
          <w:sz w:val="28"/>
        </w:rPr>
      </w:pPr>
      <w:r>
        <w:rPr>
          <w:b/>
          <w:sz w:val="28"/>
        </w:rPr>
        <w:t>机会</w:t>
      </w:r>
      <w:r>
        <w:rPr>
          <w:rFonts w:hint="eastAsia"/>
          <w:b/>
          <w:sz w:val="28"/>
        </w:rPr>
        <w:t>（Opportunities）</w:t>
      </w:r>
    </w:p>
    <w:p w14:paraId="03542489" w14:textId="77777777" w:rsidR="0047561E" w:rsidRDefault="0047561E" w:rsidP="00613CB3">
      <w:pPr>
        <w:pStyle w:val="12"/>
        <w:numPr>
          <w:ilvl w:val="0"/>
          <w:numId w:val="10"/>
        </w:numPr>
        <w:ind w:firstLineChars="0"/>
        <w:jc w:val="both"/>
        <w:rPr>
          <w:sz w:val="28"/>
        </w:rPr>
      </w:pPr>
      <w:r w:rsidRPr="006F0746">
        <w:rPr>
          <w:rFonts w:hint="eastAsia"/>
          <w:sz w:val="28"/>
        </w:rPr>
        <w:t>直播行业进入了转型、调整期，</w:t>
      </w:r>
      <w:r>
        <w:rPr>
          <w:rFonts w:hint="eastAsia"/>
          <w:sz w:val="28"/>
        </w:rPr>
        <w:t>我国网络直播平台的经营模式趋于多元化，行业融资能力增强；</w:t>
      </w:r>
    </w:p>
    <w:p w14:paraId="4E0A4102" w14:textId="6354192B" w:rsidR="0047561E" w:rsidRPr="00D63BB0" w:rsidRDefault="00535252" w:rsidP="00613CB3">
      <w:pPr>
        <w:pStyle w:val="12"/>
        <w:numPr>
          <w:ilvl w:val="0"/>
          <w:numId w:val="10"/>
        </w:numPr>
        <w:ind w:firstLineChars="0"/>
        <w:jc w:val="both"/>
        <w:rPr>
          <w:sz w:val="28"/>
        </w:rPr>
      </w:pPr>
      <w:r w:rsidRPr="00535252">
        <w:rPr>
          <w:sz w:val="28"/>
        </w:rPr>
        <w:t>VR、AI等技术带动在线直播行业发展，“直播+”的产品与内容创新不断显现，其中“直播+电商”</w:t>
      </w:r>
      <w:r>
        <w:rPr>
          <w:sz w:val="28"/>
        </w:rPr>
        <w:t>迎来了高速发展的风口</w:t>
      </w:r>
      <w:r w:rsidR="0047561E">
        <w:rPr>
          <w:rFonts w:hint="eastAsia"/>
          <w:sz w:val="28"/>
        </w:rPr>
        <w:t>。</w:t>
      </w:r>
    </w:p>
    <w:p w14:paraId="7A6CCE21" w14:textId="77777777" w:rsidR="0047561E" w:rsidRDefault="0047561E" w:rsidP="0047561E">
      <w:pPr>
        <w:pStyle w:val="12"/>
        <w:numPr>
          <w:ilvl w:val="0"/>
          <w:numId w:val="5"/>
        </w:numPr>
        <w:ind w:firstLineChars="0"/>
        <w:jc w:val="both"/>
        <w:rPr>
          <w:b/>
          <w:sz w:val="28"/>
        </w:rPr>
      </w:pPr>
      <w:r>
        <w:rPr>
          <w:b/>
          <w:sz w:val="28"/>
        </w:rPr>
        <w:t>威胁</w:t>
      </w:r>
      <w:r>
        <w:rPr>
          <w:rFonts w:hint="eastAsia"/>
          <w:b/>
          <w:sz w:val="28"/>
        </w:rPr>
        <w:t>（Threats）</w:t>
      </w:r>
    </w:p>
    <w:p w14:paraId="3B2CC81E" w14:textId="4FE5CC84" w:rsidR="0047561E" w:rsidRDefault="0047561E" w:rsidP="0047561E">
      <w:pPr>
        <w:pStyle w:val="12"/>
        <w:numPr>
          <w:ilvl w:val="0"/>
          <w:numId w:val="11"/>
        </w:numPr>
        <w:ind w:firstLineChars="0"/>
        <w:jc w:val="both"/>
        <w:rPr>
          <w:b/>
          <w:sz w:val="28"/>
        </w:rPr>
      </w:pPr>
      <w:r>
        <w:rPr>
          <w:sz w:val="28"/>
        </w:rPr>
        <w:t>项目</w:t>
      </w:r>
      <w:r w:rsidR="00C96092">
        <w:rPr>
          <w:rFonts w:hint="eastAsia"/>
          <w:sz w:val="28"/>
        </w:rPr>
        <w:t>初</w:t>
      </w:r>
      <w:r>
        <w:rPr>
          <w:rFonts w:hint="eastAsia"/>
          <w:sz w:val="28"/>
        </w:rPr>
        <w:t>期</w:t>
      </w:r>
      <w:r>
        <w:rPr>
          <w:sz w:val="28"/>
        </w:rPr>
        <w:t>投入较大</w:t>
      </w:r>
      <w:r>
        <w:rPr>
          <w:rFonts w:hint="eastAsia"/>
          <w:sz w:val="28"/>
        </w:rPr>
        <w:t>，流动资金可能不是很充足；</w:t>
      </w:r>
    </w:p>
    <w:p w14:paraId="4005F1C1" w14:textId="2B073EBD" w:rsidR="0047561E" w:rsidRDefault="0047561E" w:rsidP="0047561E">
      <w:pPr>
        <w:pStyle w:val="12"/>
        <w:numPr>
          <w:ilvl w:val="0"/>
          <w:numId w:val="11"/>
        </w:numPr>
        <w:ind w:firstLineChars="0"/>
        <w:jc w:val="both"/>
        <w:rPr>
          <w:sz w:val="28"/>
        </w:rPr>
      </w:pPr>
      <w:r>
        <w:rPr>
          <w:rFonts w:hint="eastAsia"/>
          <w:sz w:val="28"/>
        </w:rPr>
        <w:t>平台初期，缺少知名度，</w:t>
      </w:r>
      <w:r>
        <w:rPr>
          <w:sz w:val="28"/>
        </w:rPr>
        <w:t>宣传推广需要加大力度</w:t>
      </w:r>
      <w:r>
        <w:rPr>
          <w:rFonts w:hint="eastAsia"/>
          <w:sz w:val="28"/>
        </w:rPr>
        <w:t>。</w:t>
      </w:r>
    </w:p>
    <w:p w14:paraId="2016F023" w14:textId="79072AB0" w:rsidR="0047561E" w:rsidRPr="0047561E" w:rsidRDefault="0047561E" w:rsidP="0047561E">
      <w:pPr>
        <w:rPr>
          <w:sz w:val="28"/>
        </w:rPr>
      </w:pPr>
      <w:r>
        <w:rPr>
          <w:sz w:val="28"/>
        </w:rPr>
        <w:br w:type="page"/>
      </w:r>
    </w:p>
    <w:p w14:paraId="24A0E291" w14:textId="77777777" w:rsidR="00DE2D01" w:rsidRDefault="00A606F8">
      <w:pPr>
        <w:pStyle w:val="1"/>
        <w:rPr>
          <w:rFonts w:eastAsia="宋体"/>
        </w:rPr>
      </w:pPr>
      <w:bookmarkStart w:id="57" w:name="_Toc65162073"/>
      <w:r>
        <w:rPr>
          <w:rStyle w:val="af1"/>
          <w:rFonts w:eastAsia="宋体" w:hint="eastAsia"/>
          <w:i w:val="0"/>
          <w:iCs w:val="0"/>
        </w:rPr>
        <w:lastRenderedPageBreak/>
        <w:t>投资亮点</w:t>
      </w:r>
      <w:bookmarkStart w:id="58" w:name="_Toc533597714"/>
      <w:bookmarkEnd w:id="57"/>
      <w:bookmarkEnd w:id="58"/>
    </w:p>
    <w:p w14:paraId="35D81020" w14:textId="77777777" w:rsidR="00DE2D01" w:rsidRDefault="00A606F8">
      <w:pPr>
        <w:pStyle w:val="2"/>
        <w:jc w:val="both"/>
        <w:rPr>
          <w:rFonts w:eastAsia="宋体" w:hAnsi="宋体"/>
          <w:sz w:val="28"/>
        </w:rPr>
      </w:pPr>
      <w:bookmarkStart w:id="59" w:name="_Toc22823998"/>
      <w:bookmarkStart w:id="60" w:name="_Toc65162074"/>
      <w:bookmarkStart w:id="61" w:name="OLE_LINK254"/>
      <w:bookmarkStart w:id="62" w:name="OLE_LINK255"/>
      <w:r>
        <w:rPr>
          <w:rFonts w:eastAsia="宋体" w:hAnsi="宋体"/>
        </w:rPr>
        <w:t>项目运营</w:t>
      </w:r>
      <w:r>
        <w:rPr>
          <w:rFonts w:eastAsia="宋体" w:hAnsi="宋体" w:hint="eastAsia"/>
        </w:rPr>
        <w:t>风险小</w:t>
      </w:r>
      <w:bookmarkEnd w:id="59"/>
      <w:bookmarkEnd w:id="60"/>
    </w:p>
    <w:p w14:paraId="540BFEED" w14:textId="61F57615" w:rsidR="00D63BB0" w:rsidRPr="00D63BB0" w:rsidRDefault="00D63BB0" w:rsidP="00D63BB0">
      <w:pPr>
        <w:ind w:firstLine="600"/>
        <w:jc w:val="both"/>
        <w:rPr>
          <w:sz w:val="28"/>
        </w:rPr>
      </w:pPr>
      <w:r w:rsidRPr="00D63BB0">
        <w:rPr>
          <w:rFonts w:hint="eastAsia"/>
          <w:b/>
          <w:sz w:val="28"/>
        </w:rPr>
        <w:t>资源可靠、客户稳定：</w:t>
      </w:r>
      <w:r w:rsidRPr="00D63BB0">
        <w:rPr>
          <w:rFonts w:hint="eastAsia"/>
          <w:sz w:val="28"/>
        </w:rPr>
        <w:t>项目方自身有可靠的</w:t>
      </w:r>
      <w:r>
        <w:rPr>
          <w:rFonts w:hint="eastAsia"/>
          <w:sz w:val="28"/>
        </w:rPr>
        <w:t>人脉资源和</w:t>
      </w:r>
      <w:r w:rsidRPr="00D63BB0">
        <w:rPr>
          <w:rFonts w:hint="eastAsia"/>
          <w:sz w:val="28"/>
        </w:rPr>
        <w:t>合作方资源，</w:t>
      </w:r>
      <w:r>
        <w:rPr>
          <w:rFonts w:hint="eastAsia"/>
          <w:sz w:val="28"/>
        </w:rPr>
        <w:t>平台利用独有的模式进行</w:t>
      </w:r>
      <w:r w:rsidR="00613CB3">
        <w:rPr>
          <w:rFonts w:hint="eastAsia"/>
          <w:sz w:val="28"/>
        </w:rPr>
        <w:t>用户及广告商</w:t>
      </w:r>
      <w:r>
        <w:rPr>
          <w:rFonts w:hint="eastAsia"/>
          <w:sz w:val="28"/>
        </w:rPr>
        <w:t>引流，保证平台用户量</w:t>
      </w:r>
      <w:r w:rsidR="00613CB3">
        <w:rPr>
          <w:rFonts w:hint="eastAsia"/>
          <w:sz w:val="28"/>
        </w:rPr>
        <w:t>、</w:t>
      </w:r>
      <w:r w:rsidR="00567F47">
        <w:rPr>
          <w:rFonts w:hint="eastAsia"/>
          <w:sz w:val="28"/>
        </w:rPr>
        <w:t>产品销量</w:t>
      </w:r>
      <w:r w:rsidR="00613CB3">
        <w:rPr>
          <w:rFonts w:hint="eastAsia"/>
          <w:sz w:val="28"/>
        </w:rPr>
        <w:t>及广告投放量</w:t>
      </w:r>
      <w:r>
        <w:rPr>
          <w:rFonts w:hint="eastAsia"/>
          <w:sz w:val="28"/>
        </w:rPr>
        <w:t>，</w:t>
      </w:r>
      <w:r w:rsidRPr="00D63BB0">
        <w:rPr>
          <w:rFonts w:hint="eastAsia"/>
          <w:sz w:val="28"/>
        </w:rPr>
        <w:t>公司</w:t>
      </w:r>
      <w:r w:rsidR="00567F47">
        <w:rPr>
          <w:rFonts w:hint="eastAsia"/>
          <w:sz w:val="28"/>
        </w:rPr>
        <w:t>已</w:t>
      </w:r>
      <w:r w:rsidRPr="00D63BB0">
        <w:rPr>
          <w:rFonts w:hint="eastAsia"/>
          <w:sz w:val="28"/>
        </w:rPr>
        <w:t>实现营收正增长，</w:t>
      </w:r>
      <w:r w:rsidR="00567F47">
        <w:rPr>
          <w:rFonts w:hint="eastAsia"/>
          <w:sz w:val="28"/>
        </w:rPr>
        <w:t>可</w:t>
      </w:r>
      <w:r w:rsidRPr="00D63BB0">
        <w:rPr>
          <w:rFonts w:hint="eastAsia"/>
          <w:sz w:val="28"/>
        </w:rPr>
        <w:t>保证公司收益。</w:t>
      </w:r>
    </w:p>
    <w:p w14:paraId="6B3FBEFC" w14:textId="09D3FCA8" w:rsidR="00D63BB0" w:rsidRPr="00D63BB0" w:rsidRDefault="00D63BB0" w:rsidP="00D63BB0">
      <w:pPr>
        <w:ind w:firstLine="600"/>
        <w:jc w:val="both"/>
        <w:rPr>
          <w:sz w:val="28"/>
        </w:rPr>
      </w:pPr>
      <w:r w:rsidRPr="00D63BB0">
        <w:rPr>
          <w:rFonts w:hint="eastAsia"/>
          <w:b/>
          <w:sz w:val="28"/>
        </w:rPr>
        <w:t>资金风险</w:t>
      </w:r>
      <w:r w:rsidRPr="00D63BB0">
        <w:rPr>
          <w:b/>
          <w:sz w:val="28"/>
        </w:rPr>
        <w:t>低</w:t>
      </w:r>
      <w:r w:rsidRPr="00D63BB0">
        <w:rPr>
          <w:rFonts w:hint="eastAsia"/>
          <w:b/>
          <w:sz w:val="28"/>
        </w:rPr>
        <w:t>：</w:t>
      </w:r>
      <w:r w:rsidRPr="00D63BB0">
        <w:rPr>
          <w:rFonts w:hint="eastAsia"/>
          <w:sz w:val="28"/>
        </w:rPr>
        <w:t>项目落地和实施均由项目方自己负责，</w:t>
      </w:r>
      <w:r w:rsidR="006D162F">
        <w:rPr>
          <w:rFonts w:hint="eastAsia"/>
          <w:sz w:val="28"/>
        </w:rPr>
        <w:t>且</w:t>
      </w:r>
      <w:r w:rsidR="00613CB3">
        <w:rPr>
          <w:rFonts w:hint="eastAsia"/>
          <w:sz w:val="28"/>
        </w:rPr>
        <w:t>合作方</w:t>
      </w:r>
      <w:r w:rsidR="006D162F">
        <w:rPr>
          <w:rFonts w:hint="eastAsia"/>
          <w:sz w:val="28"/>
        </w:rPr>
        <w:t>可靠，</w:t>
      </w:r>
      <w:r w:rsidRPr="00D63BB0">
        <w:rPr>
          <w:rFonts w:hint="eastAsia"/>
          <w:sz w:val="28"/>
        </w:rPr>
        <w:t>服务</w:t>
      </w:r>
      <w:r w:rsidRPr="00D63BB0">
        <w:rPr>
          <w:sz w:val="28"/>
        </w:rPr>
        <w:t>成本可控制，不会有中间商赚取差价</w:t>
      </w:r>
      <w:r>
        <w:rPr>
          <w:rFonts w:hint="eastAsia"/>
          <w:sz w:val="28"/>
        </w:rPr>
        <w:t>。</w:t>
      </w:r>
      <w:r w:rsidRPr="00D63BB0">
        <w:rPr>
          <w:rFonts w:hint="eastAsia"/>
          <w:sz w:val="28"/>
        </w:rPr>
        <w:t>另一方面，</w:t>
      </w:r>
      <w:r w:rsidR="00262035">
        <w:rPr>
          <w:rFonts w:hint="eastAsia"/>
          <w:sz w:val="28"/>
        </w:rPr>
        <w:t>平台前期</w:t>
      </w:r>
      <w:r w:rsidR="00F005D8">
        <w:rPr>
          <w:rFonts w:hint="eastAsia"/>
          <w:sz w:val="28"/>
        </w:rPr>
        <w:t>以直播版块</w:t>
      </w:r>
      <w:r w:rsidR="006D162F">
        <w:rPr>
          <w:rFonts w:hint="eastAsia"/>
          <w:sz w:val="28"/>
        </w:rPr>
        <w:t>、平台商城板块</w:t>
      </w:r>
      <w:r w:rsidR="00613CB3">
        <w:rPr>
          <w:rFonts w:hint="eastAsia"/>
          <w:sz w:val="28"/>
        </w:rPr>
        <w:t>、广告</w:t>
      </w:r>
      <w:r w:rsidR="00F005D8">
        <w:rPr>
          <w:rFonts w:hint="eastAsia"/>
          <w:sz w:val="28"/>
        </w:rPr>
        <w:t>盈利为项目主要收入</w:t>
      </w:r>
      <w:r>
        <w:rPr>
          <w:rFonts w:hint="eastAsia"/>
          <w:sz w:val="28"/>
        </w:rPr>
        <w:t>，</w:t>
      </w:r>
      <w:r w:rsidR="00F005D8">
        <w:rPr>
          <w:rFonts w:hint="eastAsia"/>
          <w:sz w:val="28"/>
        </w:rPr>
        <w:t>收入较为稳定，</w:t>
      </w:r>
      <w:r>
        <w:rPr>
          <w:rFonts w:hint="eastAsia"/>
          <w:sz w:val="28"/>
        </w:rPr>
        <w:t>减少项目风险。且</w:t>
      </w:r>
      <w:r w:rsidRPr="00D63BB0">
        <w:rPr>
          <w:sz w:val="28"/>
        </w:rPr>
        <w:t>融资后</w:t>
      </w:r>
      <w:r w:rsidRPr="00D63BB0">
        <w:rPr>
          <w:rFonts w:hint="eastAsia"/>
          <w:sz w:val="28"/>
        </w:rPr>
        <w:t>项目方会拥有大量流动资金，</w:t>
      </w:r>
      <w:r w:rsidRPr="00D63BB0">
        <w:rPr>
          <w:sz w:val="28"/>
        </w:rPr>
        <w:t>减少资金风险</w:t>
      </w:r>
      <w:r w:rsidRPr="00D63BB0">
        <w:rPr>
          <w:rFonts w:hint="eastAsia"/>
          <w:sz w:val="28"/>
        </w:rPr>
        <w:t>。</w:t>
      </w:r>
    </w:p>
    <w:p w14:paraId="2D43A95D" w14:textId="11D1700B" w:rsidR="000F30D4" w:rsidRPr="00EA7CCB" w:rsidRDefault="00D63BB0" w:rsidP="00365EF8">
      <w:pPr>
        <w:ind w:firstLine="600"/>
        <w:jc w:val="both"/>
        <w:rPr>
          <w:sz w:val="28"/>
          <w:szCs w:val="28"/>
        </w:rPr>
      </w:pPr>
      <w:r w:rsidRPr="00D63BB0">
        <w:rPr>
          <w:b/>
          <w:sz w:val="28"/>
          <w:szCs w:val="28"/>
        </w:rPr>
        <w:t>轻资产运营</w:t>
      </w:r>
      <w:r w:rsidRPr="00D63BB0">
        <w:rPr>
          <w:rFonts w:hint="eastAsia"/>
          <w:b/>
          <w:sz w:val="28"/>
          <w:szCs w:val="28"/>
        </w:rPr>
        <w:t>：</w:t>
      </w:r>
      <w:r w:rsidR="000030F4">
        <w:rPr>
          <w:sz w:val="28"/>
          <w:szCs w:val="28"/>
        </w:rPr>
        <w:t>另一方面</w:t>
      </w:r>
      <w:r w:rsidR="000030F4">
        <w:rPr>
          <w:rFonts w:hint="eastAsia"/>
          <w:sz w:val="28"/>
          <w:szCs w:val="28"/>
        </w:rPr>
        <w:t>，</w:t>
      </w:r>
      <w:r>
        <w:rPr>
          <w:rFonts w:hint="eastAsia"/>
          <w:sz w:val="28"/>
          <w:szCs w:val="28"/>
        </w:rPr>
        <w:t>此项目</w:t>
      </w:r>
      <w:r w:rsidR="006D162F">
        <w:rPr>
          <w:sz w:val="28"/>
          <w:szCs w:val="28"/>
        </w:rPr>
        <w:t>部分项目以</w:t>
      </w:r>
      <w:r>
        <w:rPr>
          <w:sz w:val="28"/>
          <w:szCs w:val="28"/>
        </w:rPr>
        <w:t>轻资产</w:t>
      </w:r>
      <w:r w:rsidR="006D162F">
        <w:rPr>
          <w:sz w:val="28"/>
          <w:szCs w:val="28"/>
        </w:rPr>
        <w:t>模式进行运营</w:t>
      </w:r>
      <w:r>
        <w:rPr>
          <w:rFonts w:hint="eastAsia"/>
          <w:sz w:val="28"/>
          <w:szCs w:val="28"/>
        </w:rPr>
        <w:t>，成本可控，</w:t>
      </w:r>
      <w:r>
        <w:rPr>
          <w:sz w:val="28"/>
          <w:szCs w:val="28"/>
        </w:rPr>
        <w:t>回收期较短</w:t>
      </w:r>
      <w:r w:rsidR="000030F4">
        <w:rPr>
          <w:rFonts w:hint="eastAsia"/>
          <w:sz w:val="28"/>
          <w:szCs w:val="28"/>
        </w:rPr>
        <w:t>。</w:t>
      </w:r>
    </w:p>
    <w:p w14:paraId="31495B8C" w14:textId="77777777" w:rsidR="00DE2D01" w:rsidRDefault="00A606F8">
      <w:pPr>
        <w:pStyle w:val="2"/>
        <w:jc w:val="both"/>
        <w:rPr>
          <w:rFonts w:eastAsia="宋体" w:hAnsi="宋体"/>
        </w:rPr>
      </w:pPr>
      <w:bookmarkStart w:id="63" w:name="_Toc65162075"/>
      <w:r>
        <w:rPr>
          <w:rFonts w:eastAsia="宋体" w:hAnsi="宋体" w:hint="eastAsia"/>
        </w:rPr>
        <w:t>流量效应</w:t>
      </w:r>
      <w:bookmarkEnd w:id="61"/>
      <w:bookmarkEnd w:id="62"/>
      <w:bookmarkEnd w:id="63"/>
    </w:p>
    <w:p w14:paraId="2ED40304" w14:textId="2FABB1EA" w:rsidR="00D63BB0" w:rsidRDefault="005D0FC2" w:rsidP="00D63BB0">
      <w:pPr>
        <w:ind w:firstLine="600"/>
        <w:jc w:val="both"/>
        <w:rPr>
          <w:sz w:val="28"/>
        </w:rPr>
      </w:pPr>
      <w:r>
        <w:rPr>
          <w:sz w:val="28"/>
        </w:rPr>
        <w:t>基于平台业务融合模式优势</w:t>
      </w:r>
      <w:r>
        <w:rPr>
          <w:rFonts w:hint="eastAsia"/>
          <w:sz w:val="28"/>
        </w:rPr>
        <w:t>，</w:t>
      </w:r>
      <w:r w:rsidR="00D63BB0">
        <w:rPr>
          <w:sz w:val="28"/>
        </w:rPr>
        <w:t>平台</w:t>
      </w:r>
      <w:r w:rsidR="00613CB3">
        <w:rPr>
          <w:rFonts w:hint="eastAsia"/>
          <w:sz w:val="28"/>
        </w:rPr>
        <w:t>各</w:t>
      </w:r>
      <w:r w:rsidR="006D162F">
        <w:rPr>
          <w:rFonts w:hint="eastAsia"/>
          <w:sz w:val="28"/>
        </w:rPr>
        <w:t>大</w:t>
      </w:r>
      <w:r w:rsidR="00D63BB0">
        <w:rPr>
          <w:sz w:val="28"/>
        </w:rPr>
        <w:t>板块</w:t>
      </w:r>
      <w:r>
        <w:rPr>
          <w:sz w:val="28"/>
        </w:rPr>
        <w:t>之间</w:t>
      </w:r>
      <w:r w:rsidR="006D162F">
        <w:rPr>
          <w:rFonts w:hint="eastAsia"/>
          <w:sz w:val="28"/>
        </w:rPr>
        <w:t>、</w:t>
      </w:r>
      <w:r w:rsidR="006D162F">
        <w:rPr>
          <w:sz w:val="28"/>
        </w:rPr>
        <w:t>线上线下业务</w:t>
      </w:r>
      <w:r w:rsidR="006D162F">
        <w:rPr>
          <w:rFonts w:hint="eastAsia"/>
          <w:sz w:val="28"/>
        </w:rPr>
        <w:t>（包含产业商家赋能）</w:t>
      </w:r>
      <w:r w:rsidR="006D162F">
        <w:rPr>
          <w:sz w:val="28"/>
        </w:rPr>
        <w:t>之间均可</w:t>
      </w:r>
      <w:r w:rsidR="00D63BB0">
        <w:rPr>
          <w:sz w:val="28"/>
        </w:rPr>
        <w:t>互相引流</w:t>
      </w:r>
      <w:r w:rsidR="006D162F">
        <w:rPr>
          <w:rFonts w:hint="eastAsia"/>
          <w:sz w:val="28"/>
        </w:rPr>
        <w:t>，保证直播粉丝量、商城消费者量及合作产业商家</w:t>
      </w:r>
      <w:r w:rsidR="00613CB3">
        <w:rPr>
          <w:rFonts w:hint="eastAsia"/>
          <w:sz w:val="28"/>
        </w:rPr>
        <w:t>、广告商</w:t>
      </w:r>
      <w:r w:rsidR="006D162F">
        <w:rPr>
          <w:rFonts w:hint="eastAsia"/>
          <w:sz w:val="28"/>
        </w:rPr>
        <w:t>量</w:t>
      </w:r>
      <w:r>
        <w:rPr>
          <w:rFonts w:hint="eastAsia"/>
          <w:sz w:val="28"/>
        </w:rPr>
        <w:t>。</w:t>
      </w:r>
    </w:p>
    <w:p w14:paraId="118B08DA" w14:textId="7989AC3F" w:rsidR="00D63BB0" w:rsidRDefault="005D0FC2" w:rsidP="001729CC">
      <w:pPr>
        <w:ind w:firstLine="600"/>
        <w:jc w:val="both"/>
        <w:rPr>
          <w:sz w:val="28"/>
        </w:rPr>
      </w:pPr>
      <w:r>
        <w:rPr>
          <w:rFonts w:hint="eastAsia"/>
          <w:sz w:val="28"/>
        </w:rPr>
        <w:t>另一方面，</w:t>
      </w:r>
      <w:r w:rsidR="00A606F8">
        <w:rPr>
          <w:rFonts w:hint="eastAsia"/>
          <w:sz w:val="28"/>
        </w:rPr>
        <w:t>平台前期积攒的</w:t>
      </w:r>
      <w:r w:rsidR="00F720FB">
        <w:rPr>
          <w:rFonts w:hint="eastAsia"/>
          <w:sz w:val="28"/>
        </w:rPr>
        <w:t>客户量</w:t>
      </w:r>
      <w:r w:rsidR="00A606F8">
        <w:rPr>
          <w:rFonts w:hint="eastAsia"/>
          <w:sz w:val="28"/>
        </w:rPr>
        <w:t>会有一部分流至项目平台未来开设的板块</w:t>
      </w:r>
      <w:r w:rsidR="00F720FB">
        <w:rPr>
          <w:rFonts w:hint="eastAsia"/>
          <w:sz w:val="28"/>
        </w:rPr>
        <w:t>业务中</w:t>
      </w:r>
      <w:r w:rsidR="00A606F8">
        <w:rPr>
          <w:rFonts w:hint="eastAsia"/>
          <w:sz w:val="28"/>
        </w:rPr>
        <w:t>，增大项目方收益。项目后期还会</w:t>
      </w:r>
      <w:r w:rsidR="00F720FB">
        <w:rPr>
          <w:rFonts w:hint="eastAsia"/>
          <w:sz w:val="28"/>
        </w:rPr>
        <w:t>针对</w:t>
      </w:r>
      <w:r>
        <w:rPr>
          <w:rFonts w:hint="eastAsia"/>
          <w:sz w:val="28"/>
        </w:rPr>
        <w:t>用户</w:t>
      </w:r>
      <w:r w:rsidR="00F720FB">
        <w:rPr>
          <w:rFonts w:hint="eastAsia"/>
          <w:sz w:val="28"/>
        </w:rPr>
        <w:t>需求</w:t>
      </w:r>
      <w:r w:rsidR="006D162F">
        <w:rPr>
          <w:rFonts w:hint="eastAsia"/>
          <w:sz w:val="28"/>
        </w:rPr>
        <w:t>增加多种功能、</w:t>
      </w:r>
      <w:r>
        <w:rPr>
          <w:rFonts w:hint="eastAsia"/>
          <w:sz w:val="28"/>
        </w:rPr>
        <w:t>业务</w:t>
      </w:r>
      <w:r w:rsidR="006D162F">
        <w:rPr>
          <w:rFonts w:hint="eastAsia"/>
          <w:sz w:val="28"/>
        </w:rPr>
        <w:t>及产品</w:t>
      </w:r>
      <w:r w:rsidR="00A606F8">
        <w:rPr>
          <w:rFonts w:hint="eastAsia"/>
          <w:sz w:val="28"/>
        </w:rPr>
        <w:t>，</w:t>
      </w:r>
      <w:r w:rsidR="006D162F">
        <w:rPr>
          <w:rFonts w:hint="eastAsia"/>
          <w:sz w:val="28"/>
        </w:rPr>
        <w:t>平台</w:t>
      </w:r>
      <w:r w:rsidR="00A606F8">
        <w:rPr>
          <w:rFonts w:hint="eastAsia"/>
          <w:sz w:val="28"/>
        </w:rPr>
        <w:t>前期积攒的</w:t>
      </w:r>
      <w:r>
        <w:rPr>
          <w:rFonts w:hint="eastAsia"/>
          <w:sz w:val="28"/>
        </w:rPr>
        <w:t>用户</w:t>
      </w:r>
      <w:r w:rsidR="00A606F8">
        <w:rPr>
          <w:rFonts w:hint="eastAsia"/>
          <w:sz w:val="28"/>
        </w:rPr>
        <w:t>可以作为项目方拓展业务的支持。</w:t>
      </w:r>
    </w:p>
    <w:p w14:paraId="6EF668A7" w14:textId="2AE401CD" w:rsidR="001729CC" w:rsidRPr="00E46247" w:rsidRDefault="00E46247" w:rsidP="00E46247">
      <w:pPr>
        <w:pStyle w:val="2"/>
        <w:rPr>
          <w:rStyle w:val="af1"/>
          <w:rFonts w:eastAsia="宋体" w:hAnsi="宋体"/>
          <w:i w:val="0"/>
          <w:iCs w:val="0"/>
        </w:rPr>
      </w:pPr>
      <w:bookmarkStart w:id="64" w:name="_Toc65162076"/>
      <w:r w:rsidRPr="00E46247">
        <w:rPr>
          <w:rFonts w:eastAsia="宋体" w:hAnsi="宋体" w:hint="eastAsia"/>
        </w:rPr>
        <w:lastRenderedPageBreak/>
        <w:t>平台模式新颖、深度绑定资源</w:t>
      </w:r>
      <w:bookmarkEnd w:id="64"/>
    </w:p>
    <w:p w14:paraId="7E19CC2B" w14:textId="68D53B11" w:rsidR="001729CC" w:rsidRDefault="00E46247" w:rsidP="001729CC">
      <w:pPr>
        <w:ind w:firstLine="600"/>
        <w:jc w:val="both"/>
        <w:rPr>
          <w:rStyle w:val="af1"/>
          <w:i w:val="0"/>
          <w:iCs w:val="0"/>
          <w:sz w:val="28"/>
        </w:rPr>
      </w:pPr>
      <w:r>
        <w:rPr>
          <w:rStyle w:val="af1"/>
          <w:rFonts w:hint="eastAsia"/>
          <w:i w:val="0"/>
          <w:iCs w:val="0"/>
          <w:sz w:val="28"/>
        </w:rPr>
        <w:t>平台通过平台管理团队监管</w:t>
      </w:r>
      <w:r w:rsidR="003F2799">
        <w:rPr>
          <w:rStyle w:val="af1"/>
          <w:rFonts w:hint="eastAsia"/>
          <w:i w:val="0"/>
          <w:iCs w:val="0"/>
          <w:sz w:val="28"/>
        </w:rPr>
        <w:t>直播内容</w:t>
      </w:r>
      <w:r>
        <w:rPr>
          <w:rStyle w:val="af1"/>
          <w:rFonts w:hint="eastAsia"/>
          <w:i w:val="0"/>
          <w:iCs w:val="0"/>
          <w:sz w:val="28"/>
        </w:rPr>
        <w:t>、培养、维护</w:t>
      </w:r>
      <w:r w:rsidR="003F2799">
        <w:rPr>
          <w:rStyle w:val="af1"/>
          <w:rFonts w:hint="eastAsia"/>
          <w:i w:val="0"/>
          <w:iCs w:val="0"/>
          <w:sz w:val="28"/>
        </w:rPr>
        <w:t>主播，同时深度挖掘主播资源</w:t>
      </w:r>
      <w:r w:rsidR="001729CC" w:rsidRPr="001729CC">
        <w:rPr>
          <w:rStyle w:val="af1"/>
          <w:rFonts w:hint="eastAsia"/>
          <w:i w:val="0"/>
          <w:iCs w:val="0"/>
          <w:sz w:val="28"/>
        </w:rPr>
        <w:t>。</w:t>
      </w:r>
    </w:p>
    <w:p w14:paraId="2114E84A" w14:textId="07AB22A2" w:rsidR="001729CC" w:rsidRPr="001729CC" w:rsidRDefault="003F2799" w:rsidP="003F2799">
      <w:pPr>
        <w:ind w:firstLine="600"/>
        <w:jc w:val="both"/>
        <w:rPr>
          <w:rStyle w:val="af1"/>
          <w:i w:val="0"/>
          <w:iCs w:val="0"/>
          <w:sz w:val="28"/>
        </w:rPr>
      </w:pPr>
      <w:r>
        <w:rPr>
          <w:rStyle w:val="af1"/>
          <w:i w:val="0"/>
          <w:iCs w:val="0"/>
          <w:sz w:val="28"/>
        </w:rPr>
        <w:t>此外</w:t>
      </w:r>
      <w:r w:rsidR="006D162F">
        <w:rPr>
          <w:rStyle w:val="af1"/>
          <w:rFonts w:hint="eastAsia"/>
          <w:i w:val="0"/>
          <w:iCs w:val="0"/>
          <w:sz w:val="28"/>
        </w:rPr>
        <w:t>，平台采用低抽成、多收益点、短视频</w:t>
      </w:r>
      <w:r w:rsidR="00613CB3">
        <w:rPr>
          <w:rStyle w:val="af1"/>
          <w:rFonts w:hint="eastAsia"/>
          <w:i w:val="0"/>
          <w:iCs w:val="0"/>
          <w:sz w:val="28"/>
        </w:rPr>
        <w:t>及广告变现的模式深度绑定主播、</w:t>
      </w:r>
      <w:r>
        <w:rPr>
          <w:rStyle w:val="af1"/>
          <w:rFonts w:hint="eastAsia"/>
          <w:i w:val="0"/>
          <w:iCs w:val="0"/>
          <w:sz w:val="28"/>
        </w:rPr>
        <w:t>用户</w:t>
      </w:r>
      <w:r w:rsidR="00613CB3">
        <w:rPr>
          <w:rStyle w:val="af1"/>
          <w:rFonts w:hint="eastAsia"/>
          <w:i w:val="0"/>
          <w:iCs w:val="0"/>
          <w:sz w:val="28"/>
        </w:rPr>
        <w:t>及广告主</w:t>
      </w:r>
      <w:r>
        <w:rPr>
          <w:rStyle w:val="af1"/>
          <w:rFonts w:hint="eastAsia"/>
          <w:i w:val="0"/>
          <w:iCs w:val="0"/>
          <w:sz w:val="28"/>
        </w:rPr>
        <w:t>资源，</w:t>
      </w:r>
      <w:r>
        <w:rPr>
          <w:rStyle w:val="af1"/>
          <w:i w:val="0"/>
          <w:iCs w:val="0"/>
          <w:sz w:val="28"/>
        </w:rPr>
        <w:t>在提高主播收益的同时</w:t>
      </w:r>
      <w:r w:rsidR="00613CB3">
        <w:rPr>
          <w:rStyle w:val="af1"/>
          <w:rFonts w:hint="eastAsia"/>
          <w:i w:val="0"/>
          <w:iCs w:val="0"/>
          <w:sz w:val="28"/>
        </w:rPr>
        <w:t>给予</w:t>
      </w:r>
      <w:r>
        <w:rPr>
          <w:rStyle w:val="af1"/>
          <w:i w:val="0"/>
          <w:iCs w:val="0"/>
          <w:sz w:val="28"/>
        </w:rPr>
        <w:t>用户</w:t>
      </w:r>
      <w:r w:rsidR="00613CB3">
        <w:rPr>
          <w:rStyle w:val="af1"/>
          <w:i w:val="0"/>
          <w:iCs w:val="0"/>
          <w:sz w:val="28"/>
        </w:rPr>
        <w:t>创业赚钱机会</w:t>
      </w:r>
      <w:r w:rsidR="00613CB3">
        <w:rPr>
          <w:rStyle w:val="af1"/>
          <w:rFonts w:hint="eastAsia"/>
          <w:i w:val="0"/>
          <w:iCs w:val="0"/>
          <w:sz w:val="28"/>
        </w:rPr>
        <w:t>，培养用户</w:t>
      </w:r>
      <w:r>
        <w:rPr>
          <w:rStyle w:val="af1"/>
          <w:i w:val="0"/>
          <w:iCs w:val="0"/>
          <w:sz w:val="28"/>
        </w:rPr>
        <w:t>粘性</w:t>
      </w:r>
      <w:r>
        <w:rPr>
          <w:rStyle w:val="af1"/>
          <w:rFonts w:hint="eastAsia"/>
          <w:i w:val="0"/>
          <w:iCs w:val="0"/>
          <w:sz w:val="28"/>
        </w:rPr>
        <w:t>，</w:t>
      </w:r>
      <w:r>
        <w:rPr>
          <w:rStyle w:val="af1"/>
          <w:i w:val="0"/>
          <w:iCs w:val="0"/>
          <w:sz w:val="28"/>
        </w:rPr>
        <w:t>使平台流量稳定增加</w:t>
      </w:r>
      <w:r>
        <w:rPr>
          <w:rStyle w:val="af1"/>
          <w:rFonts w:hint="eastAsia"/>
          <w:i w:val="0"/>
          <w:iCs w:val="0"/>
          <w:sz w:val="28"/>
        </w:rPr>
        <w:t>，</w:t>
      </w:r>
      <w:r w:rsidR="006D162F">
        <w:rPr>
          <w:rStyle w:val="af1"/>
          <w:rFonts w:hint="eastAsia"/>
          <w:i w:val="0"/>
          <w:iCs w:val="0"/>
          <w:sz w:val="28"/>
        </w:rPr>
        <w:t>商城</w:t>
      </w:r>
      <w:r>
        <w:rPr>
          <w:rStyle w:val="af1"/>
          <w:i w:val="0"/>
          <w:iCs w:val="0"/>
          <w:sz w:val="28"/>
        </w:rPr>
        <w:t>收益有保障</w:t>
      </w:r>
      <w:r>
        <w:rPr>
          <w:rStyle w:val="af1"/>
          <w:rFonts w:hint="eastAsia"/>
          <w:i w:val="0"/>
          <w:iCs w:val="0"/>
          <w:sz w:val="28"/>
        </w:rPr>
        <w:t>。</w:t>
      </w:r>
    </w:p>
    <w:p w14:paraId="1B1135DD" w14:textId="1650EBEA" w:rsidR="00D63BB0" w:rsidRPr="00D63BB0" w:rsidRDefault="00D63BB0" w:rsidP="00D63BB0">
      <w:pPr>
        <w:rPr>
          <w:sz w:val="28"/>
        </w:rPr>
      </w:pPr>
    </w:p>
    <w:sectPr w:rsidR="00D63BB0" w:rsidRPr="00D63BB0">
      <w:headerReference w:type="default" r:id="rId33"/>
      <w:footerReference w:type="even" r:id="rId34"/>
      <w:footerReference w:type="default" r:id="rId35"/>
      <w:pgSz w:w="11900" w:h="16840"/>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8E9CA" w14:textId="77777777" w:rsidR="00DC2418" w:rsidRDefault="00DC2418">
      <w:r>
        <w:separator/>
      </w:r>
    </w:p>
  </w:endnote>
  <w:endnote w:type="continuationSeparator" w:id="0">
    <w:p w14:paraId="272DDD00" w14:textId="77777777" w:rsidR="00DC2418" w:rsidRDefault="00DC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1910369948"/>
    </w:sdtPr>
    <w:sdtEndPr>
      <w:rPr>
        <w:rStyle w:val="af0"/>
      </w:rPr>
    </w:sdtEndPr>
    <w:sdtContent>
      <w:p w14:paraId="4D032142" w14:textId="77777777" w:rsidR="008251FC" w:rsidRDefault="008251FC">
        <w:pPr>
          <w:pStyle w:val="a7"/>
          <w:framePr w:wrap="around"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0C1FB13A" w14:textId="77777777" w:rsidR="008251FC" w:rsidRDefault="008251F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0"/>
      </w:rPr>
      <w:id w:val="187575271"/>
    </w:sdtPr>
    <w:sdtEndPr>
      <w:rPr>
        <w:rStyle w:val="af0"/>
      </w:rPr>
    </w:sdtEndPr>
    <w:sdtContent>
      <w:p w14:paraId="1B6495F8" w14:textId="77777777" w:rsidR="008251FC" w:rsidRDefault="008251FC">
        <w:pPr>
          <w:pStyle w:val="a7"/>
          <w:framePr w:wrap="around"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A66A7A">
          <w:rPr>
            <w:rStyle w:val="af0"/>
            <w:noProof/>
          </w:rPr>
          <w:t>22</w:t>
        </w:r>
        <w:r>
          <w:rPr>
            <w:rStyle w:val="af0"/>
          </w:rPr>
          <w:fldChar w:fldCharType="end"/>
        </w:r>
      </w:p>
    </w:sdtContent>
  </w:sdt>
  <w:p w14:paraId="7CDA0FBA" w14:textId="77777777" w:rsidR="008251FC" w:rsidRDefault="008251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2B138" w14:textId="77777777" w:rsidR="00DC2418" w:rsidRDefault="00DC2418">
      <w:r>
        <w:separator/>
      </w:r>
    </w:p>
  </w:footnote>
  <w:footnote w:type="continuationSeparator" w:id="0">
    <w:p w14:paraId="7ACEB3E9" w14:textId="77777777" w:rsidR="00DC2418" w:rsidRDefault="00DC2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4ADD" w14:textId="548EF0B2" w:rsidR="008251FC" w:rsidRDefault="008251FC">
    <w:pPr>
      <w:pStyle w:val="a9"/>
      <w:pBdr>
        <w:bottom w:val="single" w:sz="6" w:space="0" w:color="auto"/>
      </w:pBdr>
      <w:jc w:val="left"/>
      <w:rPr>
        <w:sz w:val="22"/>
      </w:rPr>
    </w:pPr>
    <w:r w:rsidRPr="00D05486">
      <w:rPr>
        <w:rFonts w:hint="eastAsia"/>
        <w:sz w:val="22"/>
      </w:rPr>
      <w:t>河南五点半网络科技有限公司</w:t>
    </w:r>
    <w:r>
      <w:rPr>
        <w:rFonts w:hint="eastAsia"/>
        <w:sz w:val="22"/>
      </w:rPr>
      <w:t xml:space="preserve">                                       商业计划书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4pt;height:11.4pt" o:bullet="t">
        <v:imagedata r:id="rId1" o:title=""/>
      </v:shape>
    </w:pict>
  </w:numPicBullet>
  <w:abstractNum w:abstractNumId="0" w15:restartNumberingAfterBreak="0">
    <w:nsid w:val="00BF3EE8"/>
    <w:multiLevelType w:val="hybridMultilevel"/>
    <w:tmpl w:val="E58E3A14"/>
    <w:lvl w:ilvl="0" w:tplc="0409000D">
      <w:start w:val="1"/>
      <w:numFmt w:val="bullet"/>
      <w:lvlText w:val=""/>
      <w:lvlJc w:val="left"/>
      <w:pPr>
        <w:ind w:left="1460" w:hanging="420"/>
      </w:pPr>
      <w:rPr>
        <w:rFonts w:ascii="Wingdings" w:hAnsi="Wingdings" w:hint="default"/>
      </w:rPr>
    </w:lvl>
    <w:lvl w:ilvl="1" w:tplc="04090003" w:tentative="1">
      <w:start w:val="1"/>
      <w:numFmt w:val="bullet"/>
      <w:lvlText w:val=""/>
      <w:lvlJc w:val="left"/>
      <w:pPr>
        <w:ind w:left="1880" w:hanging="420"/>
      </w:pPr>
      <w:rPr>
        <w:rFonts w:ascii="Wingdings" w:hAnsi="Wingdings" w:hint="default"/>
      </w:rPr>
    </w:lvl>
    <w:lvl w:ilvl="2" w:tplc="04090005"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3" w:tentative="1">
      <w:start w:val="1"/>
      <w:numFmt w:val="bullet"/>
      <w:lvlText w:val=""/>
      <w:lvlJc w:val="left"/>
      <w:pPr>
        <w:ind w:left="3140" w:hanging="420"/>
      </w:pPr>
      <w:rPr>
        <w:rFonts w:ascii="Wingdings" w:hAnsi="Wingdings" w:hint="default"/>
      </w:rPr>
    </w:lvl>
    <w:lvl w:ilvl="5" w:tplc="04090005"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3" w:tentative="1">
      <w:start w:val="1"/>
      <w:numFmt w:val="bullet"/>
      <w:lvlText w:val=""/>
      <w:lvlJc w:val="left"/>
      <w:pPr>
        <w:ind w:left="4400" w:hanging="420"/>
      </w:pPr>
      <w:rPr>
        <w:rFonts w:ascii="Wingdings" w:hAnsi="Wingdings" w:hint="default"/>
      </w:rPr>
    </w:lvl>
    <w:lvl w:ilvl="8" w:tplc="04090005" w:tentative="1">
      <w:start w:val="1"/>
      <w:numFmt w:val="bullet"/>
      <w:lvlText w:val=""/>
      <w:lvlJc w:val="left"/>
      <w:pPr>
        <w:ind w:left="4820" w:hanging="420"/>
      </w:pPr>
      <w:rPr>
        <w:rFonts w:ascii="Wingdings" w:hAnsi="Wingdings" w:hint="default"/>
      </w:rPr>
    </w:lvl>
  </w:abstractNum>
  <w:abstractNum w:abstractNumId="1" w15:restartNumberingAfterBreak="0">
    <w:nsid w:val="0214701F"/>
    <w:multiLevelType w:val="multilevel"/>
    <w:tmpl w:val="B3D44EE6"/>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42BFB"/>
    <w:multiLevelType w:val="hybridMultilevel"/>
    <w:tmpl w:val="E74CFB8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8E44CD1"/>
    <w:multiLevelType w:val="hybridMultilevel"/>
    <w:tmpl w:val="4EA0B568"/>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C7E5DE9"/>
    <w:multiLevelType w:val="multilevel"/>
    <w:tmpl w:val="0C7E5DE9"/>
    <w:lvl w:ilvl="0">
      <w:start w:val="1"/>
      <w:numFmt w:val="chineseCountingThousand"/>
      <w:pStyle w:val="1"/>
      <w:lvlText w:val="第%1部分"/>
      <w:lvlJc w:val="left"/>
      <w:pPr>
        <w:ind w:left="6945" w:firstLine="0"/>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pStyle w:val="2"/>
      <w:isLgl/>
      <w:lvlText w:val="%1.%2 "/>
      <w:lvlJc w:val="left"/>
      <w:pPr>
        <w:ind w:left="425" w:firstLine="0"/>
      </w:pPr>
      <w:rPr>
        <w:rFonts w:ascii="Times New Roman" w:eastAsia="宋体" w:hAnsi="Times New Roman" w:cs="Times New Roman" w:hint="default"/>
        <w:b/>
        <w:i w:val="0"/>
        <w:color w:val="auto"/>
        <w:sz w:val="32"/>
        <w:szCs w:val="32"/>
      </w:rPr>
    </w:lvl>
    <w:lvl w:ilvl="2">
      <w:start w:val="1"/>
      <w:numFmt w:val="decimal"/>
      <w:pStyle w:val="3"/>
      <w:isLgl/>
      <w:lvlText w:val="%1.%2.%3 "/>
      <w:lvlJc w:val="left"/>
      <w:pPr>
        <w:ind w:left="0" w:firstLine="0"/>
      </w:pPr>
      <w:rPr>
        <w:b/>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isLgl/>
      <w:lvlText w:val="%1.%2.%3.%4 "/>
      <w:lvlJc w:val="left"/>
      <w:pPr>
        <w:ind w:left="-142" w:firstLine="0"/>
      </w:pPr>
      <w:rPr>
        <w:rFonts w:ascii="Calibri" w:eastAsia="微软雅黑" w:hAnsi="Calibri" w:hint="default"/>
        <w:b/>
        <w:i w:val="0"/>
        <w:sz w:val="28"/>
      </w:rPr>
    </w:lvl>
    <w:lvl w:ilvl="4">
      <w:start w:val="1"/>
      <w:numFmt w:val="decimal"/>
      <w:lvlText w:val="%1.%2.%3.%4.%5"/>
      <w:lvlJc w:val="left"/>
      <w:pPr>
        <w:ind w:left="-142" w:firstLine="0"/>
      </w:pPr>
      <w:rPr>
        <w:rFonts w:hint="eastAsia"/>
      </w:rPr>
    </w:lvl>
    <w:lvl w:ilvl="5">
      <w:start w:val="1"/>
      <w:numFmt w:val="decimal"/>
      <w:lvlText w:val="%1.%2.%3.%4.%5.%6"/>
      <w:lvlJc w:val="left"/>
      <w:pPr>
        <w:ind w:left="-142" w:firstLine="0"/>
      </w:pPr>
      <w:rPr>
        <w:rFonts w:hint="eastAsia"/>
      </w:rPr>
    </w:lvl>
    <w:lvl w:ilvl="6">
      <w:start w:val="1"/>
      <w:numFmt w:val="decimal"/>
      <w:lvlText w:val="%1.%2.%3.%4.%5.%6.%7"/>
      <w:lvlJc w:val="left"/>
      <w:pPr>
        <w:ind w:left="-142" w:firstLine="0"/>
      </w:pPr>
      <w:rPr>
        <w:rFonts w:hint="eastAsia"/>
      </w:rPr>
    </w:lvl>
    <w:lvl w:ilvl="7">
      <w:start w:val="1"/>
      <w:numFmt w:val="decimal"/>
      <w:lvlText w:val="%1.%2.%3.%4.%5.%6.%7.%8"/>
      <w:lvlJc w:val="left"/>
      <w:pPr>
        <w:ind w:left="-142" w:firstLine="0"/>
      </w:pPr>
      <w:rPr>
        <w:rFonts w:hint="eastAsia"/>
      </w:rPr>
    </w:lvl>
    <w:lvl w:ilvl="8">
      <w:start w:val="1"/>
      <w:numFmt w:val="decimal"/>
      <w:lvlText w:val="%1.%2.%3.%4.%5.%6.%7.%8.%9"/>
      <w:lvlJc w:val="left"/>
      <w:pPr>
        <w:ind w:left="-142" w:firstLine="0"/>
      </w:pPr>
      <w:rPr>
        <w:rFonts w:hint="eastAsia"/>
      </w:rPr>
    </w:lvl>
  </w:abstractNum>
  <w:abstractNum w:abstractNumId="5" w15:restartNumberingAfterBreak="0">
    <w:nsid w:val="0F6542F0"/>
    <w:multiLevelType w:val="hybridMultilevel"/>
    <w:tmpl w:val="72B404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B126B7"/>
    <w:multiLevelType w:val="hybridMultilevel"/>
    <w:tmpl w:val="EB607F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1F62E86"/>
    <w:multiLevelType w:val="multilevel"/>
    <w:tmpl w:val="11F62E8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135B4ABE"/>
    <w:multiLevelType w:val="multilevel"/>
    <w:tmpl w:val="135B4AB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15:restartNumberingAfterBreak="0">
    <w:nsid w:val="1C4F3842"/>
    <w:multiLevelType w:val="multilevel"/>
    <w:tmpl w:val="1C4F38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1ECB798F"/>
    <w:multiLevelType w:val="multilevel"/>
    <w:tmpl w:val="1ECB798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15:restartNumberingAfterBreak="0">
    <w:nsid w:val="22D50357"/>
    <w:multiLevelType w:val="hybridMultilevel"/>
    <w:tmpl w:val="82AEAA9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2" w15:restartNumberingAfterBreak="0">
    <w:nsid w:val="241F04DF"/>
    <w:multiLevelType w:val="multilevel"/>
    <w:tmpl w:val="241F04D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15:restartNumberingAfterBreak="0">
    <w:nsid w:val="302A06B8"/>
    <w:multiLevelType w:val="multilevel"/>
    <w:tmpl w:val="302A06B8"/>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4" w15:restartNumberingAfterBreak="0">
    <w:nsid w:val="34031766"/>
    <w:multiLevelType w:val="hybridMultilevel"/>
    <w:tmpl w:val="202C7B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A91F72"/>
    <w:multiLevelType w:val="hybridMultilevel"/>
    <w:tmpl w:val="45AE996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995545E"/>
    <w:multiLevelType w:val="hybridMultilevel"/>
    <w:tmpl w:val="E02C815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15:restartNumberingAfterBreak="0">
    <w:nsid w:val="3C5F4555"/>
    <w:multiLevelType w:val="hybridMultilevel"/>
    <w:tmpl w:val="3CF880DA"/>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D7566AC"/>
    <w:multiLevelType w:val="multilevel"/>
    <w:tmpl w:val="3D7566AC"/>
    <w:lvl w:ilvl="0">
      <w:start w:val="1"/>
      <w:numFmt w:val="bullet"/>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3DF21B5F"/>
    <w:multiLevelType w:val="hybridMultilevel"/>
    <w:tmpl w:val="80FE1D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4955D1D"/>
    <w:multiLevelType w:val="hybridMultilevel"/>
    <w:tmpl w:val="D952BB8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5FE6D36"/>
    <w:multiLevelType w:val="hybridMultilevel"/>
    <w:tmpl w:val="B3A68D5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46D05B68"/>
    <w:multiLevelType w:val="hybridMultilevel"/>
    <w:tmpl w:val="BA3281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9C54687"/>
    <w:multiLevelType w:val="hybridMultilevel"/>
    <w:tmpl w:val="F3C223D2"/>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4" w15:restartNumberingAfterBreak="0">
    <w:nsid w:val="4AE919ED"/>
    <w:multiLevelType w:val="hybridMultilevel"/>
    <w:tmpl w:val="A24A85B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806354B"/>
    <w:multiLevelType w:val="multilevel"/>
    <w:tmpl w:val="5806354B"/>
    <w:lvl w:ilvl="0">
      <w:start w:val="1"/>
      <w:numFmt w:val="bullet"/>
      <w:lvlText w:val=""/>
      <w:lvlJc w:val="left"/>
      <w:pPr>
        <w:ind w:left="845"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26" w15:restartNumberingAfterBreak="0">
    <w:nsid w:val="5C395181"/>
    <w:multiLevelType w:val="hybridMultilevel"/>
    <w:tmpl w:val="64941774"/>
    <w:lvl w:ilvl="0" w:tplc="17AC86D0">
      <w:start w:val="1"/>
      <w:numFmt w:val="decimal"/>
      <w:lvlText w:val="%1)"/>
      <w:lvlJc w:val="left"/>
      <w:pPr>
        <w:ind w:left="840" w:hanging="420"/>
      </w:pPr>
      <w:rPr>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34E6647"/>
    <w:multiLevelType w:val="hybridMultilevel"/>
    <w:tmpl w:val="09BCE2A4"/>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8" w15:restartNumberingAfterBreak="0">
    <w:nsid w:val="662264C1"/>
    <w:multiLevelType w:val="hybridMultilevel"/>
    <w:tmpl w:val="FA262CFA"/>
    <w:lvl w:ilvl="0" w:tplc="0409000D">
      <w:start w:val="1"/>
      <w:numFmt w:val="bullet"/>
      <w:lvlText w:val=""/>
      <w:lvlJc w:val="left"/>
      <w:pPr>
        <w:ind w:left="1040" w:hanging="480"/>
      </w:pPr>
      <w:rPr>
        <w:rFonts w:ascii="Wingdings" w:hAnsi="Wingdings" w:hint="default"/>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29" w15:restartNumberingAfterBreak="0">
    <w:nsid w:val="6F351473"/>
    <w:multiLevelType w:val="multilevel"/>
    <w:tmpl w:val="6F351473"/>
    <w:lvl w:ilvl="0">
      <w:start w:val="1"/>
      <w:numFmt w:val="bullet"/>
      <w:lvlText w:val=""/>
      <w:lvlPicBulletId w:val="0"/>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15:restartNumberingAfterBreak="0">
    <w:nsid w:val="74A47A18"/>
    <w:multiLevelType w:val="hybridMultilevel"/>
    <w:tmpl w:val="AC40AB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74F5D44"/>
    <w:multiLevelType w:val="hybridMultilevel"/>
    <w:tmpl w:val="80EECCB8"/>
    <w:lvl w:ilvl="0" w:tplc="04090011">
      <w:start w:val="1"/>
      <w:numFmt w:val="decimal"/>
      <w:lvlText w:val="%1)"/>
      <w:lvlJc w:val="left"/>
      <w:pPr>
        <w:ind w:left="1040" w:hanging="480"/>
      </w:p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num w:numId="1">
    <w:abstractNumId w:val="4"/>
  </w:num>
  <w:num w:numId="2">
    <w:abstractNumId w:val="9"/>
  </w:num>
  <w:num w:numId="3">
    <w:abstractNumId w:val="29"/>
  </w:num>
  <w:num w:numId="4">
    <w:abstractNumId w:val="13"/>
  </w:num>
  <w:num w:numId="5">
    <w:abstractNumId w:val="7"/>
  </w:num>
  <w:num w:numId="6">
    <w:abstractNumId w:val="18"/>
  </w:num>
  <w:num w:numId="7">
    <w:abstractNumId w:val="1"/>
  </w:num>
  <w:num w:numId="8">
    <w:abstractNumId w:val="10"/>
  </w:num>
  <w:num w:numId="9">
    <w:abstractNumId w:val="12"/>
  </w:num>
  <w:num w:numId="10">
    <w:abstractNumId w:val="25"/>
  </w:num>
  <w:num w:numId="11">
    <w:abstractNumId w:val="8"/>
  </w:num>
  <w:num w:numId="12">
    <w:abstractNumId w:val="16"/>
  </w:num>
  <w:num w:numId="13">
    <w:abstractNumId w:val="2"/>
  </w:num>
  <w:num w:numId="14">
    <w:abstractNumId w:val="30"/>
  </w:num>
  <w:num w:numId="15">
    <w:abstractNumId w:val="14"/>
  </w:num>
  <w:num w:numId="16">
    <w:abstractNumId w:val="21"/>
  </w:num>
  <w:num w:numId="17">
    <w:abstractNumId w:val="19"/>
  </w:num>
  <w:num w:numId="18">
    <w:abstractNumId w:val="27"/>
  </w:num>
  <w:num w:numId="19">
    <w:abstractNumId w:val="5"/>
  </w:num>
  <w:num w:numId="20">
    <w:abstractNumId w:val="15"/>
  </w:num>
  <w:num w:numId="21">
    <w:abstractNumId w:val="24"/>
  </w:num>
  <w:num w:numId="22">
    <w:abstractNumId w:val="26"/>
  </w:num>
  <w:num w:numId="23">
    <w:abstractNumId w:val="17"/>
  </w:num>
  <w:num w:numId="24">
    <w:abstractNumId w:val="11"/>
  </w:num>
  <w:num w:numId="25">
    <w:abstractNumId w:val="20"/>
  </w:num>
  <w:num w:numId="26">
    <w:abstractNumId w:val="31"/>
  </w:num>
  <w:num w:numId="27">
    <w:abstractNumId w:val="28"/>
  </w:num>
  <w:num w:numId="28">
    <w:abstractNumId w:val="0"/>
  </w:num>
  <w:num w:numId="29">
    <w:abstractNumId w:val="3"/>
  </w:num>
  <w:num w:numId="30">
    <w:abstractNumId w:val="22"/>
  </w:num>
  <w:num w:numId="31">
    <w:abstractNumId w:val="6"/>
  </w:num>
  <w:num w:numId="32">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AF9"/>
    <w:rsid w:val="EFBF8F6F"/>
    <w:rsid w:val="000001C5"/>
    <w:rsid w:val="00000890"/>
    <w:rsid w:val="00000B38"/>
    <w:rsid w:val="00000CF8"/>
    <w:rsid w:val="0000131F"/>
    <w:rsid w:val="0000154C"/>
    <w:rsid w:val="0000196D"/>
    <w:rsid w:val="000024D9"/>
    <w:rsid w:val="000024FA"/>
    <w:rsid w:val="00002CC6"/>
    <w:rsid w:val="000030F4"/>
    <w:rsid w:val="00003CFE"/>
    <w:rsid w:val="00003D02"/>
    <w:rsid w:val="000052E2"/>
    <w:rsid w:val="00005797"/>
    <w:rsid w:val="000076E7"/>
    <w:rsid w:val="000119BB"/>
    <w:rsid w:val="00012344"/>
    <w:rsid w:val="000126BB"/>
    <w:rsid w:val="00012C8C"/>
    <w:rsid w:val="00013E77"/>
    <w:rsid w:val="00016582"/>
    <w:rsid w:val="000200CE"/>
    <w:rsid w:val="0002086B"/>
    <w:rsid w:val="00021967"/>
    <w:rsid w:val="00023A32"/>
    <w:rsid w:val="00025CD2"/>
    <w:rsid w:val="00026DFD"/>
    <w:rsid w:val="00027502"/>
    <w:rsid w:val="00030325"/>
    <w:rsid w:val="00032124"/>
    <w:rsid w:val="00034492"/>
    <w:rsid w:val="00035BBF"/>
    <w:rsid w:val="0003684C"/>
    <w:rsid w:val="00037005"/>
    <w:rsid w:val="00041497"/>
    <w:rsid w:val="00043D11"/>
    <w:rsid w:val="00045CE6"/>
    <w:rsid w:val="000511A3"/>
    <w:rsid w:val="000520C1"/>
    <w:rsid w:val="00052298"/>
    <w:rsid w:val="0005255F"/>
    <w:rsid w:val="00052DF7"/>
    <w:rsid w:val="00052F62"/>
    <w:rsid w:val="00053996"/>
    <w:rsid w:val="00054BC2"/>
    <w:rsid w:val="00055551"/>
    <w:rsid w:val="000555A8"/>
    <w:rsid w:val="00056407"/>
    <w:rsid w:val="00057E1E"/>
    <w:rsid w:val="00061098"/>
    <w:rsid w:val="00061CFB"/>
    <w:rsid w:val="0006210F"/>
    <w:rsid w:val="00064D77"/>
    <w:rsid w:val="00065F2E"/>
    <w:rsid w:val="00066E9C"/>
    <w:rsid w:val="00067832"/>
    <w:rsid w:val="00067A42"/>
    <w:rsid w:val="00067FF9"/>
    <w:rsid w:val="00071508"/>
    <w:rsid w:val="00073A71"/>
    <w:rsid w:val="00075012"/>
    <w:rsid w:val="00077923"/>
    <w:rsid w:val="00077D3D"/>
    <w:rsid w:val="00077E91"/>
    <w:rsid w:val="00080305"/>
    <w:rsid w:val="00082BC9"/>
    <w:rsid w:val="00082F41"/>
    <w:rsid w:val="00083320"/>
    <w:rsid w:val="00084D62"/>
    <w:rsid w:val="00084FBC"/>
    <w:rsid w:val="000850D0"/>
    <w:rsid w:val="00090A70"/>
    <w:rsid w:val="00090E2E"/>
    <w:rsid w:val="000919FB"/>
    <w:rsid w:val="000928FD"/>
    <w:rsid w:val="00092FBA"/>
    <w:rsid w:val="000939E3"/>
    <w:rsid w:val="000948C5"/>
    <w:rsid w:val="00094EA5"/>
    <w:rsid w:val="00095AAB"/>
    <w:rsid w:val="00096A06"/>
    <w:rsid w:val="00096B1E"/>
    <w:rsid w:val="00096D8C"/>
    <w:rsid w:val="00096DCA"/>
    <w:rsid w:val="00097D60"/>
    <w:rsid w:val="000A0EB4"/>
    <w:rsid w:val="000A0EEE"/>
    <w:rsid w:val="000A1316"/>
    <w:rsid w:val="000A320F"/>
    <w:rsid w:val="000A3B1E"/>
    <w:rsid w:val="000A5FE6"/>
    <w:rsid w:val="000A64FF"/>
    <w:rsid w:val="000B01E8"/>
    <w:rsid w:val="000B05CC"/>
    <w:rsid w:val="000B0B52"/>
    <w:rsid w:val="000B1966"/>
    <w:rsid w:val="000B211C"/>
    <w:rsid w:val="000B3343"/>
    <w:rsid w:val="000B360F"/>
    <w:rsid w:val="000B3E88"/>
    <w:rsid w:val="000B4591"/>
    <w:rsid w:val="000B58B0"/>
    <w:rsid w:val="000B68C4"/>
    <w:rsid w:val="000B73E0"/>
    <w:rsid w:val="000B7653"/>
    <w:rsid w:val="000C0C1E"/>
    <w:rsid w:val="000C234C"/>
    <w:rsid w:val="000C2454"/>
    <w:rsid w:val="000C4EA6"/>
    <w:rsid w:val="000C6ABF"/>
    <w:rsid w:val="000C6F11"/>
    <w:rsid w:val="000C7B6F"/>
    <w:rsid w:val="000C7DD8"/>
    <w:rsid w:val="000D0053"/>
    <w:rsid w:val="000D0BB1"/>
    <w:rsid w:val="000D0D8F"/>
    <w:rsid w:val="000D1B16"/>
    <w:rsid w:val="000D4D46"/>
    <w:rsid w:val="000D4FC5"/>
    <w:rsid w:val="000D762D"/>
    <w:rsid w:val="000E4770"/>
    <w:rsid w:val="000E4C8A"/>
    <w:rsid w:val="000E5CA6"/>
    <w:rsid w:val="000E606D"/>
    <w:rsid w:val="000E6FBB"/>
    <w:rsid w:val="000F0179"/>
    <w:rsid w:val="000F2D91"/>
    <w:rsid w:val="000F2DAD"/>
    <w:rsid w:val="000F30D4"/>
    <w:rsid w:val="000F3693"/>
    <w:rsid w:val="000F436A"/>
    <w:rsid w:val="000F53A1"/>
    <w:rsid w:val="000F603B"/>
    <w:rsid w:val="000F6108"/>
    <w:rsid w:val="000F640A"/>
    <w:rsid w:val="000F6FCE"/>
    <w:rsid w:val="000F7E47"/>
    <w:rsid w:val="0010029A"/>
    <w:rsid w:val="00100465"/>
    <w:rsid w:val="00100628"/>
    <w:rsid w:val="00101057"/>
    <w:rsid w:val="00102160"/>
    <w:rsid w:val="00103144"/>
    <w:rsid w:val="0010407E"/>
    <w:rsid w:val="00105D83"/>
    <w:rsid w:val="00106C36"/>
    <w:rsid w:val="00110620"/>
    <w:rsid w:val="00113567"/>
    <w:rsid w:val="00116ABD"/>
    <w:rsid w:val="001173E0"/>
    <w:rsid w:val="00117699"/>
    <w:rsid w:val="00117E0E"/>
    <w:rsid w:val="00117FF6"/>
    <w:rsid w:val="0012055C"/>
    <w:rsid w:val="00120CBD"/>
    <w:rsid w:val="00120EA3"/>
    <w:rsid w:val="00122D86"/>
    <w:rsid w:val="00123483"/>
    <w:rsid w:val="00126725"/>
    <w:rsid w:val="001272F0"/>
    <w:rsid w:val="00127E84"/>
    <w:rsid w:val="0013097F"/>
    <w:rsid w:val="0013118A"/>
    <w:rsid w:val="00133983"/>
    <w:rsid w:val="001343C4"/>
    <w:rsid w:val="00134F04"/>
    <w:rsid w:val="0013565A"/>
    <w:rsid w:val="00135977"/>
    <w:rsid w:val="0013650C"/>
    <w:rsid w:val="00137587"/>
    <w:rsid w:val="001414DA"/>
    <w:rsid w:val="00141A1F"/>
    <w:rsid w:val="00143637"/>
    <w:rsid w:val="001437A8"/>
    <w:rsid w:val="00143822"/>
    <w:rsid w:val="0014405F"/>
    <w:rsid w:val="00144BE4"/>
    <w:rsid w:val="00145175"/>
    <w:rsid w:val="0014549E"/>
    <w:rsid w:val="00146796"/>
    <w:rsid w:val="00150F59"/>
    <w:rsid w:val="0015176A"/>
    <w:rsid w:val="0015269F"/>
    <w:rsid w:val="00152DA3"/>
    <w:rsid w:val="001530C6"/>
    <w:rsid w:val="001544F3"/>
    <w:rsid w:val="00155866"/>
    <w:rsid w:val="001565FC"/>
    <w:rsid w:val="0015660F"/>
    <w:rsid w:val="00160185"/>
    <w:rsid w:val="00160665"/>
    <w:rsid w:val="00160D86"/>
    <w:rsid w:val="00161596"/>
    <w:rsid w:val="00161805"/>
    <w:rsid w:val="001657CD"/>
    <w:rsid w:val="001667DC"/>
    <w:rsid w:val="0016719B"/>
    <w:rsid w:val="0017127D"/>
    <w:rsid w:val="001714DE"/>
    <w:rsid w:val="001729CC"/>
    <w:rsid w:val="00172EDF"/>
    <w:rsid w:val="00174F02"/>
    <w:rsid w:val="0018128B"/>
    <w:rsid w:val="00181B38"/>
    <w:rsid w:val="00181BD9"/>
    <w:rsid w:val="00183200"/>
    <w:rsid w:val="00185A01"/>
    <w:rsid w:val="00186FB5"/>
    <w:rsid w:val="0019135E"/>
    <w:rsid w:val="00191576"/>
    <w:rsid w:val="0019188C"/>
    <w:rsid w:val="00192E71"/>
    <w:rsid w:val="00193EC4"/>
    <w:rsid w:val="00194C20"/>
    <w:rsid w:val="00195D41"/>
    <w:rsid w:val="001A113B"/>
    <w:rsid w:val="001A509A"/>
    <w:rsid w:val="001A63C4"/>
    <w:rsid w:val="001A67F5"/>
    <w:rsid w:val="001A6DC3"/>
    <w:rsid w:val="001B15A6"/>
    <w:rsid w:val="001B16A9"/>
    <w:rsid w:val="001B172E"/>
    <w:rsid w:val="001B1E93"/>
    <w:rsid w:val="001B2254"/>
    <w:rsid w:val="001B2810"/>
    <w:rsid w:val="001B3454"/>
    <w:rsid w:val="001B56B6"/>
    <w:rsid w:val="001B57F7"/>
    <w:rsid w:val="001B59ED"/>
    <w:rsid w:val="001B5A6B"/>
    <w:rsid w:val="001B7AC4"/>
    <w:rsid w:val="001B7D43"/>
    <w:rsid w:val="001C0499"/>
    <w:rsid w:val="001C367D"/>
    <w:rsid w:val="001C3BE4"/>
    <w:rsid w:val="001C3E1E"/>
    <w:rsid w:val="001C4A52"/>
    <w:rsid w:val="001C52B5"/>
    <w:rsid w:val="001C53DD"/>
    <w:rsid w:val="001C6533"/>
    <w:rsid w:val="001C7B87"/>
    <w:rsid w:val="001D1CC9"/>
    <w:rsid w:val="001D48FB"/>
    <w:rsid w:val="001D6CCC"/>
    <w:rsid w:val="001D7528"/>
    <w:rsid w:val="001E023D"/>
    <w:rsid w:val="001E2B81"/>
    <w:rsid w:val="001E2E4E"/>
    <w:rsid w:val="001E30F1"/>
    <w:rsid w:val="001E327A"/>
    <w:rsid w:val="001E3527"/>
    <w:rsid w:val="001E36B2"/>
    <w:rsid w:val="001E76A1"/>
    <w:rsid w:val="001E7800"/>
    <w:rsid w:val="001E7B28"/>
    <w:rsid w:val="001F11EB"/>
    <w:rsid w:val="001F1822"/>
    <w:rsid w:val="001F2B54"/>
    <w:rsid w:val="001F34E1"/>
    <w:rsid w:val="001F4A1C"/>
    <w:rsid w:val="001F4BA1"/>
    <w:rsid w:val="001F526C"/>
    <w:rsid w:val="001F5840"/>
    <w:rsid w:val="001F7AED"/>
    <w:rsid w:val="002031EB"/>
    <w:rsid w:val="00203344"/>
    <w:rsid w:val="002041AE"/>
    <w:rsid w:val="00205940"/>
    <w:rsid w:val="00205AF9"/>
    <w:rsid w:val="00207081"/>
    <w:rsid w:val="00207AE4"/>
    <w:rsid w:val="002104BB"/>
    <w:rsid w:val="00210FD4"/>
    <w:rsid w:val="00213396"/>
    <w:rsid w:val="0021354D"/>
    <w:rsid w:val="00214E9F"/>
    <w:rsid w:val="002178C9"/>
    <w:rsid w:val="00220068"/>
    <w:rsid w:val="00221D64"/>
    <w:rsid w:val="0022225A"/>
    <w:rsid w:val="0022249E"/>
    <w:rsid w:val="00223969"/>
    <w:rsid w:val="0022674B"/>
    <w:rsid w:val="00226F02"/>
    <w:rsid w:val="00227530"/>
    <w:rsid w:val="0023181F"/>
    <w:rsid w:val="00233BC3"/>
    <w:rsid w:val="0023496D"/>
    <w:rsid w:val="00234DA6"/>
    <w:rsid w:val="0023645F"/>
    <w:rsid w:val="0024071B"/>
    <w:rsid w:val="00240EE3"/>
    <w:rsid w:val="0024136B"/>
    <w:rsid w:val="00241E8B"/>
    <w:rsid w:val="0024284E"/>
    <w:rsid w:val="00242AC9"/>
    <w:rsid w:val="00244CCF"/>
    <w:rsid w:val="00245E43"/>
    <w:rsid w:val="00247865"/>
    <w:rsid w:val="00247EC9"/>
    <w:rsid w:val="002507C8"/>
    <w:rsid w:val="00250952"/>
    <w:rsid w:val="00252A75"/>
    <w:rsid w:val="00254406"/>
    <w:rsid w:val="0025585A"/>
    <w:rsid w:val="0026005D"/>
    <w:rsid w:val="00260129"/>
    <w:rsid w:val="00262035"/>
    <w:rsid w:val="002621AF"/>
    <w:rsid w:val="00262A56"/>
    <w:rsid w:val="00262D52"/>
    <w:rsid w:val="00263C39"/>
    <w:rsid w:val="00264D03"/>
    <w:rsid w:val="00264EFB"/>
    <w:rsid w:val="00266248"/>
    <w:rsid w:val="00266536"/>
    <w:rsid w:val="0027142B"/>
    <w:rsid w:val="0027315E"/>
    <w:rsid w:val="00274D1E"/>
    <w:rsid w:val="002757DD"/>
    <w:rsid w:val="00277308"/>
    <w:rsid w:val="00280718"/>
    <w:rsid w:val="00281197"/>
    <w:rsid w:val="0028355C"/>
    <w:rsid w:val="00284D69"/>
    <w:rsid w:val="002854ED"/>
    <w:rsid w:val="002857CA"/>
    <w:rsid w:val="002911F3"/>
    <w:rsid w:val="00292A2B"/>
    <w:rsid w:val="00293537"/>
    <w:rsid w:val="00294395"/>
    <w:rsid w:val="00294DA2"/>
    <w:rsid w:val="0029719E"/>
    <w:rsid w:val="002A11A5"/>
    <w:rsid w:val="002A60F4"/>
    <w:rsid w:val="002A7376"/>
    <w:rsid w:val="002A795B"/>
    <w:rsid w:val="002B1D4B"/>
    <w:rsid w:val="002B1E2B"/>
    <w:rsid w:val="002B236B"/>
    <w:rsid w:val="002B2A00"/>
    <w:rsid w:val="002B2D52"/>
    <w:rsid w:val="002B42B8"/>
    <w:rsid w:val="002B48B9"/>
    <w:rsid w:val="002B5336"/>
    <w:rsid w:val="002C12DB"/>
    <w:rsid w:val="002C22C6"/>
    <w:rsid w:val="002C2576"/>
    <w:rsid w:val="002C3CBA"/>
    <w:rsid w:val="002C4608"/>
    <w:rsid w:val="002C4C91"/>
    <w:rsid w:val="002C56B5"/>
    <w:rsid w:val="002C58C7"/>
    <w:rsid w:val="002C6E35"/>
    <w:rsid w:val="002D2285"/>
    <w:rsid w:val="002D2AC3"/>
    <w:rsid w:val="002D2EA6"/>
    <w:rsid w:val="002D4984"/>
    <w:rsid w:val="002D4A5E"/>
    <w:rsid w:val="002D4EF2"/>
    <w:rsid w:val="002D7FBD"/>
    <w:rsid w:val="002E0297"/>
    <w:rsid w:val="002E0E4B"/>
    <w:rsid w:val="002E1AF2"/>
    <w:rsid w:val="002E3DDA"/>
    <w:rsid w:val="002E3F7E"/>
    <w:rsid w:val="002E595E"/>
    <w:rsid w:val="002E5EC0"/>
    <w:rsid w:val="002F02B6"/>
    <w:rsid w:val="002F05D1"/>
    <w:rsid w:val="002F0AE9"/>
    <w:rsid w:val="002F1D5C"/>
    <w:rsid w:val="002F305C"/>
    <w:rsid w:val="002F3A05"/>
    <w:rsid w:val="002F3AD3"/>
    <w:rsid w:val="002F6F51"/>
    <w:rsid w:val="002F7D13"/>
    <w:rsid w:val="0030058F"/>
    <w:rsid w:val="003020D6"/>
    <w:rsid w:val="003037F8"/>
    <w:rsid w:val="003039A0"/>
    <w:rsid w:val="00303A41"/>
    <w:rsid w:val="0030487F"/>
    <w:rsid w:val="00307F64"/>
    <w:rsid w:val="0031005D"/>
    <w:rsid w:val="00310A01"/>
    <w:rsid w:val="00310EFC"/>
    <w:rsid w:val="00313C7B"/>
    <w:rsid w:val="003140B2"/>
    <w:rsid w:val="003161ED"/>
    <w:rsid w:val="0031626B"/>
    <w:rsid w:val="00316502"/>
    <w:rsid w:val="00317E18"/>
    <w:rsid w:val="003202AA"/>
    <w:rsid w:val="00320A1B"/>
    <w:rsid w:val="003222ED"/>
    <w:rsid w:val="00322A39"/>
    <w:rsid w:val="00322FCD"/>
    <w:rsid w:val="00323F96"/>
    <w:rsid w:val="003259E8"/>
    <w:rsid w:val="003259F0"/>
    <w:rsid w:val="00325A3C"/>
    <w:rsid w:val="00325B93"/>
    <w:rsid w:val="003265A9"/>
    <w:rsid w:val="0033248D"/>
    <w:rsid w:val="00335A9F"/>
    <w:rsid w:val="00336518"/>
    <w:rsid w:val="003365F5"/>
    <w:rsid w:val="00337277"/>
    <w:rsid w:val="00340C3B"/>
    <w:rsid w:val="00340FF6"/>
    <w:rsid w:val="00342A6B"/>
    <w:rsid w:val="0034581F"/>
    <w:rsid w:val="00347B48"/>
    <w:rsid w:val="0035207C"/>
    <w:rsid w:val="00352379"/>
    <w:rsid w:val="0035254B"/>
    <w:rsid w:val="0035386A"/>
    <w:rsid w:val="00353E0D"/>
    <w:rsid w:val="00354DD7"/>
    <w:rsid w:val="0035599E"/>
    <w:rsid w:val="00356181"/>
    <w:rsid w:val="00361609"/>
    <w:rsid w:val="0036199A"/>
    <w:rsid w:val="003619A0"/>
    <w:rsid w:val="00362B61"/>
    <w:rsid w:val="00362F05"/>
    <w:rsid w:val="00364102"/>
    <w:rsid w:val="00365EF8"/>
    <w:rsid w:val="0036729D"/>
    <w:rsid w:val="00370ACF"/>
    <w:rsid w:val="00370E79"/>
    <w:rsid w:val="00371A3B"/>
    <w:rsid w:val="00373B62"/>
    <w:rsid w:val="00373E40"/>
    <w:rsid w:val="00374396"/>
    <w:rsid w:val="00375C36"/>
    <w:rsid w:val="00376B56"/>
    <w:rsid w:val="00376EDD"/>
    <w:rsid w:val="003834EB"/>
    <w:rsid w:val="00385CE2"/>
    <w:rsid w:val="00387255"/>
    <w:rsid w:val="00391B12"/>
    <w:rsid w:val="00391C17"/>
    <w:rsid w:val="00391FC7"/>
    <w:rsid w:val="00394EF0"/>
    <w:rsid w:val="00396B2C"/>
    <w:rsid w:val="00396FC5"/>
    <w:rsid w:val="00397BAD"/>
    <w:rsid w:val="003A0C94"/>
    <w:rsid w:val="003A0D5D"/>
    <w:rsid w:val="003A1466"/>
    <w:rsid w:val="003A1489"/>
    <w:rsid w:val="003A31DC"/>
    <w:rsid w:val="003A3D5F"/>
    <w:rsid w:val="003A63AF"/>
    <w:rsid w:val="003A673D"/>
    <w:rsid w:val="003A6D01"/>
    <w:rsid w:val="003B0D43"/>
    <w:rsid w:val="003B0E16"/>
    <w:rsid w:val="003B156C"/>
    <w:rsid w:val="003B1856"/>
    <w:rsid w:val="003B41ED"/>
    <w:rsid w:val="003B43C2"/>
    <w:rsid w:val="003B4722"/>
    <w:rsid w:val="003B581D"/>
    <w:rsid w:val="003C0BDE"/>
    <w:rsid w:val="003C10BC"/>
    <w:rsid w:val="003C1B67"/>
    <w:rsid w:val="003C29DC"/>
    <w:rsid w:val="003C49F7"/>
    <w:rsid w:val="003C4D38"/>
    <w:rsid w:val="003C537A"/>
    <w:rsid w:val="003C74EE"/>
    <w:rsid w:val="003C7641"/>
    <w:rsid w:val="003D6E21"/>
    <w:rsid w:val="003D7BC4"/>
    <w:rsid w:val="003E3FB0"/>
    <w:rsid w:val="003E4543"/>
    <w:rsid w:val="003E5065"/>
    <w:rsid w:val="003E68C8"/>
    <w:rsid w:val="003E747E"/>
    <w:rsid w:val="003E7E32"/>
    <w:rsid w:val="003F0284"/>
    <w:rsid w:val="003F0F9D"/>
    <w:rsid w:val="003F2638"/>
    <w:rsid w:val="003F2799"/>
    <w:rsid w:val="003F2C1C"/>
    <w:rsid w:val="003F319B"/>
    <w:rsid w:val="003F3B6D"/>
    <w:rsid w:val="003F6680"/>
    <w:rsid w:val="003F69DC"/>
    <w:rsid w:val="0040081B"/>
    <w:rsid w:val="00402B39"/>
    <w:rsid w:val="004033EC"/>
    <w:rsid w:val="0040373D"/>
    <w:rsid w:val="00404EEC"/>
    <w:rsid w:val="00405244"/>
    <w:rsid w:val="004061E0"/>
    <w:rsid w:val="00406D7B"/>
    <w:rsid w:val="004075F3"/>
    <w:rsid w:val="00410646"/>
    <w:rsid w:val="004129CE"/>
    <w:rsid w:val="00414315"/>
    <w:rsid w:val="00414372"/>
    <w:rsid w:val="00414714"/>
    <w:rsid w:val="00415AD8"/>
    <w:rsid w:val="00420E91"/>
    <w:rsid w:val="00422200"/>
    <w:rsid w:val="004237A9"/>
    <w:rsid w:val="00424674"/>
    <w:rsid w:val="004252E3"/>
    <w:rsid w:val="00426529"/>
    <w:rsid w:val="00426777"/>
    <w:rsid w:val="00427BAC"/>
    <w:rsid w:val="00430F1E"/>
    <w:rsid w:val="00433B3D"/>
    <w:rsid w:val="00434353"/>
    <w:rsid w:val="0043518F"/>
    <w:rsid w:val="004359A4"/>
    <w:rsid w:val="00441056"/>
    <w:rsid w:val="004415DC"/>
    <w:rsid w:val="00441F8A"/>
    <w:rsid w:val="0044289B"/>
    <w:rsid w:val="00442CC2"/>
    <w:rsid w:val="00444CEE"/>
    <w:rsid w:val="004463F7"/>
    <w:rsid w:val="004509CF"/>
    <w:rsid w:val="00451153"/>
    <w:rsid w:val="0045175F"/>
    <w:rsid w:val="00451BC7"/>
    <w:rsid w:val="00452880"/>
    <w:rsid w:val="00454CDF"/>
    <w:rsid w:val="00455C37"/>
    <w:rsid w:val="0045666D"/>
    <w:rsid w:val="00456718"/>
    <w:rsid w:val="00456920"/>
    <w:rsid w:val="00456CE0"/>
    <w:rsid w:val="004570F3"/>
    <w:rsid w:val="0046066D"/>
    <w:rsid w:val="00462551"/>
    <w:rsid w:val="00462978"/>
    <w:rsid w:val="00463F89"/>
    <w:rsid w:val="004641F4"/>
    <w:rsid w:val="00467382"/>
    <w:rsid w:val="004678E6"/>
    <w:rsid w:val="00467C9D"/>
    <w:rsid w:val="00470F16"/>
    <w:rsid w:val="0047561E"/>
    <w:rsid w:val="00475A26"/>
    <w:rsid w:val="00476249"/>
    <w:rsid w:val="00476E23"/>
    <w:rsid w:val="004800EA"/>
    <w:rsid w:val="00482028"/>
    <w:rsid w:val="00483A58"/>
    <w:rsid w:val="00483B4E"/>
    <w:rsid w:val="00484C14"/>
    <w:rsid w:val="00486478"/>
    <w:rsid w:val="00486782"/>
    <w:rsid w:val="004870FF"/>
    <w:rsid w:val="00487F77"/>
    <w:rsid w:val="0049184A"/>
    <w:rsid w:val="00492E2A"/>
    <w:rsid w:val="00493F93"/>
    <w:rsid w:val="00494EB8"/>
    <w:rsid w:val="00497469"/>
    <w:rsid w:val="004978CF"/>
    <w:rsid w:val="004A134F"/>
    <w:rsid w:val="004A1565"/>
    <w:rsid w:val="004A3A36"/>
    <w:rsid w:val="004B044C"/>
    <w:rsid w:val="004B1C50"/>
    <w:rsid w:val="004B2AD1"/>
    <w:rsid w:val="004B6458"/>
    <w:rsid w:val="004B653C"/>
    <w:rsid w:val="004B65C5"/>
    <w:rsid w:val="004B6689"/>
    <w:rsid w:val="004B6FAE"/>
    <w:rsid w:val="004B6FB0"/>
    <w:rsid w:val="004B6FC4"/>
    <w:rsid w:val="004C064F"/>
    <w:rsid w:val="004C0A78"/>
    <w:rsid w:val="004C12AA"/>
    <w:rsid w:val="004C2330"/>
    <w:rsid w:val="004C30C2"/>
    <w:rsid w:val="004C3B0C"/>
    <w:rsid w:val="004C432F"/>
    <w:rsid w:val="004C5C95"/>
    <w:rsid w:val="004C670B"/>
    <w:rsid w:val="004C7AE8"/>
    <w:rsid w:val="004D11E0"/>
    <w:rsid w:val="004D2E4E"/>
    <w:rsid w:val="004D43C0"/>
    <w:rsid w:val="004D5214"/>
    <w:rsid w:val="004D5FFB"/>
    <w:rsid w:val="004E0890"/>
    <w:rsid w:val="004E1AA9"/>
    <w:rsid w:val="004E21B3"/>
    <w:rsid w:val="004E238D"/>
    <w:rsid w:val="004E34FA"/>
    <w:rsid w:val="004E4C24"/>
    <w:rsid w:val="004F11B0"/>
    <w:rsid w:val="004F2C03"/>
    <w:rsid w:val="004F3F84"/>
    <w:rsid w:val="004F43A5"/>
    <w:rsid w:val="004F7C6F"/>
    <w:rsid w:val="00500E0E"/>
    <w:rsid w:val="00501E7C"/>
    <w:rsid w:val="00502084"/>
    <w:rsid w:val="00502728"/>
    <w:rsid w:val="00503893"/>
    <w:rsid w:val="00503CEA"/>
    <w:rsid w:val="00504D54"/>
    <w:rsid w:val="00505C21"/>
    <w:rsid w:val="005062AA"/>
    <w:rsid w:val="00510BE3"/>
    <w:rsid w:val="00511629"/>
    <w:rsid w:val="005119C9"/>
    <w:rsid w:val="0051337F"/>
    <w:rsid w:val="00514AFC"/>
    <w:rsid w:val="00515B0D"/>
    <w:rsid w:val="005161AA"/>
    <w:rsid w:val="005163AF"/>
    <w:rsid w:val="005163F4"/>
    <w:rsid w:val="00520232"/>
    <w:rsid w:val="005213CA"/>
    <w:rsid w:val="0052157F"/>
    <w:rsid w:val="005222A0"/>
    <w:rsid w:val="00522878"/>
    <w:rsid w:val="00522C3D"/>
    <w:rsid w:val="00523490"/>
    <w:rsid w:val="00523782"/>
    <w:rsid w:val="00524FE0"/>
    <w:rsid w:val="00526356"/>
    <w:rsid w:val="0053237A"/>
    <w:rsid w:val="00534D3E"/>
    <w:rsid w:val="00535252"/>
    <w:rsid w:val="00537633"/>
    <w:rsid w:val="005408DC"/>
    <w:rsid w:val="00541CC2"/>
    <w:rsid w:val="00542B7D"/>
    <w:rsid w:val="0054390C"/>
    <w:rsid w:val="00543F8A"/>
    <w:rsid w:val="00544568"/>
    <w:rsid w:val="005450D1"/>
    <w:rsid w:val="0054553C"/>
    <w:rsid w:val="0054582B"/>
    <w:rsid w:val="00547477"/>
    <w:rsid w:val="00547886"/>
    <w:rsid w:val="00547BA4"/>
    <w:rsid w:val="00547C89"/>
    <w:rsid w:val="00551AD9"/>
    <w:rsid w:val="00551DA1"/>
    <w:rsid w:val="00552DE6"/>
    <w:rsid w:val="005539E1"/>
    <w:rsid w:val="00555273"/>
    <w:rsid w:val="00555E56"/>
    <w:rsid w:val="00556CB3"/>
    <w:rsid w:val="00557A61"/>
    <w:rsid w:val="00560F30"/>
    <w:rsid w:val="00561E6C"/>
    <w:rsid w:val="005634A7"/>
    <w:rsid w:val="00563A23"/>
    <w:rsid w:val="00564996"/>
    <w:rsid w:val="00564B8F"/>
    <w:rsid w:val="00565D4C"/>
    <w:rsid w:val="00566085"/>
    <w:rsid w:val="00567F47"/>
    <w:rsid w:val="00570EB1"/>
    <w:rsid w:val="00573E7C"/>
    <w:rsid w:val="00573EE1"/>
    <w:rsid w:val="00573F40"/>
    <w:rsid w:val="00574432"/>
    <w:rsid w:val="00575524"/>
    <w:rsid w:val="00575670"/>
    <w:rsid w:val="00575DBA"/>
    <w:rsid w:val="00577AE6"/>
    <w:rsid w:val="0058354F"/>
    <w:rsid w:val="00583B53"/>
    <w:rsid w:val="0058411B"/>
    <w:rsid w:val="005841AF"/>
    <w:rsid w:val="00584F5C"/>
    <w:rsid w:val="00585708"/>
    <w:rsid w:val="00585F3A"/>
    <w:rsid w:val="00590FFE"/>
    <w:rsid w:val="005912EB"/>
    <w:rsid w:val="0059473A"/>
    <w:rsid w:val="00595F09"/>
    <w:rsid w:val="00597184"/>
    <w:rsid w:val="005A1B95"/>
    <w:rsid w:val="005A28AA"/>
    <w:rsid w:val="005A4CC9"/>
    <w:rsid w:val="005A5AFC"/>
    <w:rsid w:val="005A659B"/>
    <w:rsid w:val="005A6F8D"/>
    <w:rsid w:val="005A7B8A"/>
    <w:rsid w:val="005B33D5"/>
    <w:rsid w:val="005B5E07"/>
    <w:rsid w:val="005B7182"/>
    <w:rsid w:val="005B7340"/>
    <w:rsid w:val="005C0E89"/>
    <w:rsid w:val="005C14E7"/>
    <w:rsid w:val="005C1AFA"/>
    <w:rsid w:val="005C29D7"/>
    <w:rsid w:val="005C38A5"/>
    <w:rsid w:val="005C3F20"/>
    <w:rsid w:val="005C4CDC"/>
    <w:rsid w:val="005C6968"/>
    <w:rsid w:val="005C6D31"/>
    <w:rsid w:val="005C6F84"/>
    <w:rsid w:val="005C6FA7"/>
    <w:rsid w:val="005D0FC2"/>
    <w:rsid w:val="005D1F92"/>
    <w:rsid w:val="005D436B"/>
    <w:rsid w:val="005D4888"/>
    <w:rsid w:val="005D5839"/>
    <w:rsid w:val="005D657D"/>
    <w:rsid w:val="005D668B"/>
    <w:rsid w:val="005D7517"/>
    <w:rsid w:val="005D7AC8"/>
    <w:rsid w:val="005E07A6"/>
    <w:rsid w:val="005E51CF"/>
    <w:rsid w:val="005E5669"/>
    <w:rsid w:val="005E68F4"/>
    <w:rsid w:val="005E706D"/>
    <w:rsid w:val="005E769B"/>
    <w:rsid w:val="005F2CEB"/>
    <w:rsid w:val="005F2D08"/>
    <w:rsid w:val="005F310C"/>
    <w:rsid w:val="005F3261"/>
    <w:rsid w:val="005F46D2"/>
    <w:rsid w:val="005F5949"/>
    <w:rsid w:val="005F7400"/>
    <w:rsid w:val="0060070E"/>
    <w:rsid w:val="00602AC1"/>
    <w:rsid w:val="00603D37"/>
    <w:rsid w:val="00604A47"/>
    <w:rsid w:val="00605610"/>
    <w:rsid w:val="006057D7"/>
    <w:rsid w:val="00606ABE"/>
    <w:rsid w:val="00607906"/>
    <w:rsid w:val="00607D92"/>
    <w:rsid w:val="00607E1D"/>
    <w:rsid w:val="006106F4"/>
    <w:rsid w:val="00612008"/>
    <w:rsid w:val="006125A1"/>
    <w:rsid w:val="00612C6B"/>
    <w:rsid w:val="00613CB3"/>
    <w:rsid w:val="006153FB"/>
    <w:rsid w:val="006157A2"/>
    <w:rsid w:val="006158BD"/>
    <w:rsid w:val="00622D51"/>
    <w:rsid w:val="00623247"/>
    <w:rsid w:val="006232AF"/>
    <w:rsid w:val="006234CE"/>
    <w:rsid w:val="00623701"/>
    <w:rsid w:val="00631489"/>
    <w:rsid w:val="00631FA4"/>
    <w:rsid w:val="00633569"/>
    <w:rsid w:val="00637035"/>
    <w:rsid w:val="00640EF4"/>
    <w:rsid w:val="006411E0"/>
    <w:rsid w:val="00641526"/>
    <w:rsid w:val="00641EB9"/>
    <w:rsid w:val="0064287F"/>
    <w:rsid w:val="0064325F"/>
    <w:rsid w:val="00643B24"/>
    <w:rsid w:val="00644889"/>
    <w:rsid w:val="0064736B"/>
    <w:rsid w:val="00647E33"/>
    <w:rsid w:val="006500F4"/>
    <w:rsid w:val="006506E0"/>
    <w:rsid w:val="0065106A"/>
    <w:rsid w:val="00655BBB"/>
    <w:rsid w:val="00656282"/>
    <w:rsid w:val="0066151B"/>
    <w:rsid w:val="0066518E"/>
    <w:rsid w:val="00665EB2"/>
    <w:rsid w:val="00666BC0"/>
    <w:rsid w:val="00666CAE"/>
    <w:rsid w:val="00667010"/>
    <w:rsid w:val="00673BCD"/>
    <w:rsid w:val="00674998"/>
    <w:rsid w:val="00675CDB"/>
    <w:rsid w:val="00680BA1"/>
    <w:rsid w:val="0068149A"/>
    <w:rsid w:val="006816EE"/>
    <w:rsid w:val="0068182D"/>
    <w:rsid w:val="00683472"/>
    <w:rsid w:val="00684AD1"/>
    <w:rsid w:val="00686119"/>
    <w:rsid w:val="006875FE"/>
    <w:rsid w:val="006912D8"/>
    <w:rsid w:val="00691981"/>
    <w:rsid w:val="006937FD"/>
    <w:rsid w:val="00693D56"/>
    <w:rsid w:val="00695E8F"/>
    <w:rsid w:val="006A0C61"/>
    <w:rsid w:val="006A227D"/>
    <w:rsid w:val="006A255F"/>
    <w:rsid w:val="006A5252"/>
    <w:rsid w:val="006A5E0C"/>
    <w:rsid w:val="006A6DD6"/>
    <w:rsid w:val="006A7370"/>
    <w:rsid w:val="006A7FF8"/>
    <w:rsid w:val="006B19D5"/>
    <w:rsid w:val="006B2E3F"/>
    <w:rsid w:val="006B31AB"/>
    <w:rsid w:val="006B32A3"/>
    <w:rsid w:val="006B54B1"/>
    <w:rsid w:val="006B73D9"/>
    <w:rsid w:val="006C1662"/>
    <w:rsid w:val="006C1944"/>
    <w:rsid w:val="006C2D47"/>
    <w:rsid w:val="006C3D8D"/>
    <w:rsid w:val="006C7604"/>
    <w:rsid w:val="006C7D8D"/>
    <w:rsid w:val="006D162F"/>
    <w:rsid w:val="006D1691"/>
    <w:rsid w:val="006D1774"/>
    <w:rsid w:val="006D3767"/>
    <w:rsid w:val="006D39CC"/>
    <w:rsid w:val="006D6AE0"/>
    <w:rsid w:val="006D7BF5"/>
    <w:rsid w:val="006E02E2"/>
    <w:rsid w:val="006E1CCC"/>
    <w:rsid w:val="006E2075"/>
    <w:rsid w:val="006E69D8"/>
    <w:rsid w:val="006F01B4"/>
    <w:rsid w:val="006F0746"/>
    <w:rsid w:val="006F07F4"/>
    <w:rsid w:val="006F0A56"/>
    <w:rsid w:val="006F11F5"/>
    <w:rsid w:val="006F1CC5"/>
    <w:rsid w:val="006F42B3"/>
    <w:rsid w:val="006F6FB2"/>
    <w:rsid w:val="006F79D9"/>
    <w:rsid w:val="006F7A69"/>
    <w:rsid w:val="00700A2B"/>
    <w:rsid w:val="007038B7"/>
    <w:rsid w:val="00703ACA"/>
    <w:rsid w:val="007050E5"/>
    <w:rsid w:val="00705FF5"/>
    <w:rsid w:val="00707700"/>
    <w:rsid w:val="00710AE0"/>
    <w:rsid w:val="00713CFB"/>
    <w:rsid w:val="00713D04"/>
    <w:rsid w:val="00715122"/>
    <w:rsid w:val="00716944"/>
    <w:rsid w:val="00716A0E"/>
    <w:rsid w:val="00716EEC"/>
    <w:rsid w:val="00717057"/>
    <w:rsid w:val="0071789D"/>
    <w:rsid w:val="00724BE1"/>
    <w:rsid w:val="00724C3E"/>
    <w:rsid w:val="0072539B"/>
    <w:rsid w:val="007256C1"/>
    <w:rsid w:val="00725ED4"/>
    <w:rsid w:val="00726827"/>
    <w:rsid w:val="00726BDE"/>
    <w:rsid w:val="0073249D"/>
    <w:rsid w:val="00732890"/>
    <w:rsid w:val="00732AC1"/>
    <w:rsid w:val="0073421B"/>
    <w:rsid w:val="00736745"/>
    <w:rsid w:val="00736DC5"/>
    <w:rsid w:val="00737250"/>
    <w:rsid w:val="00737EBB"/>
    <w:rsid w:val="00741A1E"/>
    <w:rsid w:val="00742125"/>
    <w:rsid w:val="007421AF"/>
    <w:rsid w:val="00746215"/>
    <w:rsid w:val="00747FA1"/>
    <w:rsid w:val="007503F4"/>
    <w:rsid w:val="0075195A"/>
    <w:rsid w:val="00751BD1"/>
    <w:rsid w:val="00752826"/>
    <w:rsid w:val="00752DD9"/>
    <w:rsid w:val="00754C70"/>
    <w:rsid w:val="00755514"/>
    <w:rsid w:val="007557AB"/>
    <w:rsid w:val="0075606C"/>
    <w:rsid w:val="00756BB0"/>
    <w:rsid w:val="00756D8C"/>
    <w:rsid w:val="00760C78"/>
    <w:rsid w:val="007636E9"/>
    <w:rsid w:val="00763FD5"/>
    <w:rsid w:val="0076436D"/>
    <w:rsid w:val="00765969"/>
    <w:rsid w:val="00766524"/>
    <w:rsid w:val="0076660A"/>
    <w:rsid w:val="00766D4D"/>
    <w:rsid w:val="00767E26"/>
    <w:rsid w:val="0077168B"/>
    <w:rsid w:val="007737CD"/>
    <w:rsid w:val="0077457D"/>
    <w:rsid w:val="0077642D"/>
    <w:rsid w:val="0077765A"/>
    <w:rsid w:val="00777A1A"/>
    <w:rsid w:val="007820F8"/>
    <w:rsid w:val="0078280F"/>
    <w:rsid w:val="00783087"/>
    <w:rsid w:val="00783110"/>
    <w:rsid w:val="00784151"/>
    <w:rsid w:val="007860E3"/>
    <w:rsid w:val="00787556"/>
    <w:rsid w:val="00790FC2"/>
    <w:rsid w:val="00793854"/>
    <w:rsid w:val="00793A09"/>
    <w:rsid w:val="0079474D"/>
    <w:rsid w:val="00795B0A"/>
    <w:rsid w:val="0079637C"/>
    <w:rsid w:val="00797007"/>
    <w:rsid w:val="00797CB7"/>
    <w:rsid w:val="007A10FF"/>
    <w:rsid w:val="007A1313"/>
    <w:rsid w:val="007A14AE"/>
    <w:rsid w:val="007A32D0"/>
    <w:rsid w:val="007A459E"/>
    <w:rsid w:val="007A4695"/>
    <w:rsid w:val="007A511D"/>
    <w:rsid w:val="007A667C"/>
    <w:rsid w:val="007A69DB"/>
    <w:rsid w:val="007A779D"/>
    <w:rsid w:val="007B001E"/>
    <w:rsid w:val="007B1068"/>
    <w:rsid w:val="007B12F8"/>
    <w:rsid w:val="007B1981"/>
    <w:rsid w:val="007B21C7"/>
    <w:rsid w:val="007B35FD"/>
    <w:rsid w:val="007C215E"/>
    <w:rsid w:val="007C2E99"/>
    <w:rsid w:val="007C3049"/>
    <w:rsid w:val="007C4709"/>
    <w:rsid w:val="007C6F4B"/>
    <w:rsid w:val="007D03BC"/>
    <w:rsid w:val="007D0E13"/>
    <w:rsid w:val="007D117F"/>
    <w:rsid w:val="007D1CA4"/>
    <w:rsid w:val="007D291E"/>
    <w:rsid w:val="007D5EAD"/>
    <w:rsid w:val="007D6E1B"/>
    <w:rsid w:val="007E0606"/>
    <w:rsid w:val="007E2913"/>
    <w:rsid w:val="007E3369"/>
    <w:rsid w:val="007E4401"/>
    <w:rsid w:val="007E5051"/>
    <w:rsid w:val="007E51C2"/>
    <w:rsid w:val="007E5FFB"/>
    <w:rsid w:val="007E6D15"/>
    <w:rsid w:val="007E6D70"/>
    <w:rsid w:val="007E7150"/>
    <w:rsid w:val="007F379D"/>
    <w:rsid w:val="007F4573"/>
    <w:rsid w:val="007F5378"/>
    <w:rsid w:val="007F584D"/>
    <w:rsid w:val="007F60A0"/>
    <w:rsid w:val="007F6995"/>
    <w:rsid w:val="007F708A"/>
    <w:rsid w:val="007F7801"/>
    <w:rsid w:val="00800555"/>
    <w:rsid w:val="008008AD"/>
    <w:rsid w:val="00801944"/>
    <w:rsid w:val="00801BA9"/>
    <w:rsid w:val="008046ED"/>
    <w:rsid w:val="00804C67"/>
    <w:rsid w:val="00804CDE"/>
    <w:rsid w:val="008100F6"/>
    <w:rsid w:val="00811C47"/>
    <w:rsid w:val="008122D2"/>
    <w:rsid w:val="00812AC2"/>
    <w:rsid w:val="008147B7"/>
    <w:rsid w:val="00821B93"/>
    <w:rsid w:val="00822A89"/>
    <w:rsid w:val="00823290"/>
    <w:rsid w:val="00824A26"/>
    <w:rsid w:val="008251FC"/>
    <w:rsid w:val="0082667F"/>
    <w:rsid w:val="00826E2C"/>
    <w:rsid w:val="00827D42"/>
    <w:rsid w:val="00834BB1"/>
    <w:rsid w:val="00836BC1"/>
    <w:rsid w:val="00836FF3"/>
    <w:rsid w:val="00840779"/>
    <w:rsid w:val="0084221D"/>
    <w:rsid w:val="00842457"/>
    <w:rsid w:val="00842CC9"/>
    <w:rsid w:val="008438DF"/>
    <w:rsid w:val="008455E4"/>
    <w:rsid w:val="008460DD"/>
    <w:rsid w:val="008519EA"/>
    <w:rsid w:val="008533AC"/>
    <w:rsid w:val="008545A5"/>
    <w:rsid w:val="00855AEE"/>
    <w:rsid w:val="008576F7"/>
    <w:rsid w:val="0086040F"/>
    <w:rsid w:val="00860A0C"/>
    <w:rsid w:val="00860AA7"/>
    <w:rsid w:val="00860F1A"/>
    <w:rsid w:val="00861559"/>
    <w:rsid w:val="008632C7"/>
    <w:rsid w:val="00863B37"/>
    <w:rsid w:val="00863BA6"/>
    <w:rsid w:val="00865245"/>
    <w:rsid w:val="00870D29"/>
    <w:rsid w:val="008722FE"/>
    <w:rsid w:val="00873392"/>
    <w:rsid w:val="008739D4"/>
    <w:rsid w:val="00873E7E"/>
    <w:rsid w:val="0087400F"/>
    <w:rsid w:val="008806D0"/>
    <w:rsid w:val="008810D6"/>
    <w:rsid w:val="0088234E"/>
    <w:rsid w:val="00884892"/>
    <w:rsid w:val="008902D6"/>
    <w:rsid w:val="008916A7"/>
    <w:rsid w:val="00891CF4"/>
    <w:rsid w:val="0089268D"/>
    <w:rsid w:val="00894317"/>
    <w:rsid w:val="008956E1"/>
    <w:rsid w:val="008977F2"/>
    <w:rsid w:val="00897E14"/>
    <w:rsid w:val="008A37CB"/>
    <w:rsid w:val="008A53C6"/>
    <w:rsid w:val="008A6793"/>
    <w:rsid w:val="008B0AB4"/>
    <w:rsid w:val="008B15D4"/>
    <w:rsid w:val="008B1FE9"/>
    <w:rsid w:val="008B26DE"/>
    <w:rsid w:val="008B3D3F"/>
    <w:rsid w:val="008B4E8E"/>
    <w:rsid w:val="008B6397"/>
    <w:rsid w:val="008B6929"/>
    <w:rsid w:val="008B6E6C"/>
    <w:rsid w:val="008C0B71"/>
    <w:rsid w:val="008C1293"/>
    <w:rsid w:val="008C1E70"/>
    <w:rsid w:val="008C1F01"/>
    <w:rsid w:val="008C44E5"/>
    <w:rsid w:val="008C4FCF"/>
    <w:rsid w:val="008C6B05"/>
    <w:rsid w:val="008C6B0D"/>
    <w:rsid w:val="008C71FC"/>
    <w:rsid w:val="008C72E8"/>
    <w:rsid w:val="008D0576"/>
    <w:rsid w:val="008D39A2"/>
    <w:rsid w:val="008D3CE1"/>
    <w:rsid w:val="008D4650"/>
    <w:rsid w:val="008D4AA7"/>
    <w:rsid w:val="008D7518"/>
    <w:rsid w:val="008E0408"/>
    <w:rsid w:val="008E05CA"/>
    <w:rsid w:val="008E0AB9"/>
    <w:rsid w:val="008E2117"/>
    <w:rsid w:val="008E27BE"/>
    <w:rsid w:val="008E33D5"/>
    <w:rsid w:val="008E4FFB"/>
    <w:rsid w:val="008E5480"/>
    <w:rsid w:val="008E5D45"/>
    <w:rsid w:val="008E60A5"/>
    <w:rsid w:val="008F1A0C"/>
    <w:rsid w:val="008F3AF0"/>
    <w:rsid w:val="008F402A"/>
    <w:rsid w:val="008F4F07"/>
    <w:rsid w:val="008F75C0"/>
    <w:rsid w:val="008F7B0B"/>
    <w:rsid w:val="00900155"/>
    <w:rsid w:val="00900ECC"/>
    <w:rsid w:val="00902564"/>
    <w:rsid w:val="00902EE4"/>
    <w:rsid w:val="0090325F"/>
    <w:rsid w:val="00903867"/>
    <w:rsid w:val="00903B61"/>
    <w:rsid w:val="00906661"/>
    <w:rsid w:val="00906BE2"/>
    <w:rsid w:val="00907D65"/>
    <w:rsid w:val="00910972"/>
    <w:rsid w:val="009123BA"/>
    <w:rsid w:val="00912A8C"/>
    <w:rsid w:val="00913FE9"/>
    <w:rsid w:val="0091760C"/>
    <w:rsid w:val="00917813"/>
    <w:rsid w:val="00917DF5"/>
    <w:rsid w:val="009206CF"/>
    <w:rsid w:val="00920A8C"/>
    <w:rsid w:val="00920C50"/>
    <w:rsid w:val="00920F17"/>
    <w:rsid w:val="0092353F"/>
    <w:rsid w:val="00924D6A"/>
    <w:rsid w:val="00925057"/>
    <w:rsid w:val="0092557F"/>
    <w:rsid w:val="00925AFC"/>
    <w:rsid w:val="00925BBE"/>
    <w:rsid w:val="0092652F"/>
    <w:rsid w:val="00926A9E"/>
    <w:rsid w:val="00926B60"/>
    <w:rsid w:val="0092770C"/>
    <w:rsid w:val="00930113"/>
    <w:rsid w:val="009308BC"/>
    <w:rsid w:val="00931F87"/>
    <w:rsid w:val="009323A0"/>
    <w:rsid w:val="00932EB8"/>
    <w:rsid w:val="00933B64"/>
    <w:rsid w:val="009340D8"/>
    <w:rsid w:val="00935A5A"/>
    <w:rsid w:val="009369E5"/>
    <w:rsid w:val="00936EFF"/>
    <w:rsid w:val="00940282"/>
    <w:rsid w:val="00940344"/>
    <w:rsid w:val="009405B9"/>
    <w:rsid w:val="00942AF5"/>
    <w:rsid w:val="009432EF"/>
    <w:rsid w:val="009442F4"/>
    <w:rsid w:val="00945F0B"/>
    <w:rsid w:val="00947A06"/>
    <w:rsid w:val="00947AC7"/>
    <w:rsid w:val="009505C2"/>
    <w:rsid w:val="00950E8B"/>
    <w:rsid w:val="009513BF"/>
    <w:rsid w:val="00952326"/>
    <w:rsid w:val="00953643"/>
    <w:rsid w:val="00955425"/>
    <w:rsid w:val="00960821"/>
    <w:rsid w:val="00962A0E"/>
    <w:rsid w:val="00964E9B"/>
    <w:rsid w:val="00965315"/>
    <w:rsid w:val="009660CE"/>
    <w:rsid w:val="0096614D"/>
    <w:rsid w:val="0096678B"/>
    <w:rsid w:val="009677A8"/>
    <w:rsid w:val="00970958"/>
    <w:rsid w:val="009710F3"/>
    <w:rsid w:val="0097254E"/>
    <w:rsid w:val="00972EFE"/>
    <w:rsid w:val="0097364D"/>
    <w:rsid w:val="00975F5E"/>
    <w:rsid w:val="00980581"/>
    <w:rsid w:val="00980755"/>
    <w:rsid w:val="00980EE2"/>
    <w:rsid w:val="00981634"/>
    <w:rsid w:val="0098171B"/>
    <w:rsid w:val="00981C64"/>
    <w:rsid w:val="00982AEE"/>
    <w:rsid w:val="00982C9D"/>
    <w:rsid w:val="00983901"/>
    <w:rsid w:val="009841D7"/>
    <w:rsid w:val="0098657D"/>
    <w:rsid w:val="00986980"/>
    <w:rsid w:val="00986C47"/>
    <w:rsid w:val="00987046"/>
    <w:rsid w:val="00987A4D"/>
    <w:rsid w:val="00990239"/>
    <w:rsid w:val="009914A3"/>
    <w:rsid w:val="00991E87"/>
    <w:rsid w:val="00991ED1"/>
    <w:rsid w:val="0099232B"/>
    <w:rsid w:val="00992F80"/>
    <w:rsid w:val="00995981"/>
    <w:rsid w:val="0099699B"/>
    <w:rsid w:val="009975F1"/>
    <w:rsid w:val="00997686"/>
    <w:rsid w:val="009A01E8"/>
    <w:rsid w:val="009A09DD"/>
    <w:rsid w:val="009A1BE7"/>
    <w:rsid w:val="009A237E"/>
    <w:rsid w:val="009A26EA"/>
    <w:rsid w:val="009A3930"/>
    <w:rsid w:val="009A4F2B"/>
    <w:rsid w:val="009A666B"/>
    <w:rsid w:val="009A6A35"/>
    <w:rsid w:val="009A78D6"/>
    <w:rsid w:val="009B0B30"/>
    <w:rsid w:val="009B1B65"/>
    <w:rsid w:val="009B25FA"/>
    <w:rsid w:val="009B2784"/>
    <w:rsid w:val="009B33CE"/>
    <w:rsid w:val="009B475E"/>
    <w:rsid w:val="009B4955"/>
    <w:rsid w:val="009B50C9"/>
    <w:rsid w:val="009B5964"/>
    <w:rsid w:val="009C0720"/>
    <w:rsid w:val="009C0DCE"/>
    <w:rsid w:val="009C162B"/>
    <w:rsid w:val="009C1EDE"/>
    <w:rsid w:val="009C270F"/>
    <w:rsid w:val="009C43CA"/>
    <w:rsid w:val="009C49D5"/>
    <w:rsid w:val="009C6D71"/>
    <w:rsid w:val="009C77E0"/>
    <w:rsid w:val="009C7EC7"/>
    <w:rsid w:val="009C7FF5"/>
    <w:rsid w:val="009D169B"/>
    <w:rsid w:val="009D190A"/>
    <w:rsid w:val="009D3025"/>
    <w:rsid w:val="009D37AF"/>
    <w:rsid w:val="009D38ED"/>
    <w:rsid w:val="009D3F6C"/>
    <w:rsid w:val="009D44C5"/>
    <w:rsid w:val="009D7611"/>
    <w:rsid w:val="009E06A8"/>
    <w:rsid w:val="009E296D"/>
    <w:rsid w:val="009E44BD"/>
    <w:rsid w:val="009E4501"/>
    <w:rsid w:val="009E50C4"/>
    <w:rsid w:val="009E5BBA"/>
    <w:rsid w:val="009E75A7"/>
    <w:rsid w:val="009F01D5"/>
    <w:rsid w:val="009F2693"/>
    <w:rsid w:val="009F32CF"/>
    <w:rsid w:val="009F3D16"/>
    <w:rsid w:val="009F4796"/>
    <w:rsid w:val="009F5B35"/>
    <w:rsid w:val="009F7EF3"/>
    <w:rsid w:val="00A0385E"/>
    <w:rsid w:val="00A05E27"/>
    <w:rsid w:val="00A06D0F"/>
    <w:rsid w:val="00A06D2E"/>
    <w:rsid w:val="00A11738"/>
    <w:rsid w:val="00A11D09"/>
    <w:rsid w:val="00A1206B"/>
    <w:rsid w:val="00A138A4"/>
    <w:rsid w:val="00A14D24"/>
    <w:rsid w:val="00A1644F"/>
    <w:rsid w:val="00A213AF"/>
    <w:rsid w:val="00A21857"/>
    <w:rsid w:val="00A21C12"/>
    <w:rsid w:val="00A23C07"/>
    <w:rsid w:val="00A2483C"/>
    <w:rsid w:val="00A24A9F"/>
    <w:rsid w:val="00A25E13"/>
    <w:rsid w:val="00A26089"/>
    <w:rsid w:val="00A264BF"/>
    <w:rsid w:val="00A30BF7"/>
    <w:rsid w:val="00A31D38"/>
    <w:rsid w:val="00A32B80"/>
    <w:rsid w:val="00A347EA"/>
    <w:rsid w:val="00A34B18"/>
    <w:rsid w:val="00A35A98"/>
    <w:rsid w:val="00A36CD6"/>
    <w:rsid w:val="00A37442"/>
    <w:rsid w:val="00A4052F"/>
    <w:rsid w:val="00A430FA"/>
    <w:rsid w:val="00A43559"/>
    <w:rsid w:val="00A44BC5"/>
    <w:rsid w:val="00A44E60"/>
    <w:rsid w:val="00A45484"/>
    <w:rsid w:val="00A46DEF"/>
    <w:rsid w:val="00A50E23"/>
    <w:rsid w:val="00A52299"/>
    <w:rsid w:val="00A53287"/>
    <w:rsid w:val="00A537F2"/>
    <w:rsid w:val="00A54789"/>
    <w:rsid w:val="00A54FAF"/>
    <w:rsid w:val="00A55426"/>
    <w:rsid w:val="00A562E8"/>
    <w:rsid w:val="00A564F8"/>
    <w:rsid w:val="00A56F61"/>
    <w:rsid w:val="00A606F8"/>
    <w:rsid w:val="00A61AAC"/>
    <w:rsid w:val="00A62130"/>
    <w:rsid w:val="00A6361D"/>
    <w:rsid w:val="00A66A7A"/>
    <w:rsid w:val="00A66C8B"/>
    <w:rsid w:val="00A66FC3"/>
    <w:rsid w:val="00A709F5"/>
    <w:rsid w:val="00A70CCC"/>
    <w:rsid w:val="00A721FE"/>
    <w:rsid w:val="00A72DB5"/>
    <w:rsid w:val="00A74AB6"/>
    <w:rsid w:val="00A753B3"/>
    <w:rsid w:val="00A7595F"/>
    <w:rsid w:val="00A75CC9"/>
    <w:rsid w:val="00A75DE4"/>
    <w:rsid w:val="00A76080"/>
    <w:rsid w:val="00A766FB"/>
    <w:rsid w:val="00A76EA2"/>
    <w:rsid w:val="00A7714B"/>
    <w:rsid w:val="00A77A2C"/>
    <w:rsid w:val="00A77BAC"/>
    <w:rsid w:val="00A80883"/>
    <w:rsid w:val="00A80B76"/>
    <w:rsid w:val="00A8101B"/>
    <w:rsid w:val="00A81379"/>
    <w:rsid w:val="00A81E18"/>
    <w:rsid w:val="00A83034"/>
    <w:rsid w:val="00A843B6"/>
    <w:rsid w:val="00A84542"/>
    <w:rsid w:val="00A84CB8"/>
    <w:rsid w:val="00A85B12"/>
    <w:rsid w:val="00A868EE"/>
    <w:rsid w:val="00A87288"/>
    <w:rsid w:val="00A87346"/>
    <w:rsid w:val="00A90616"/>
    <w:rsid w:val="00A91C36"/>
    <w:rsid w:val="00A92A6C"/>
    <w:rsid w:val="00A93369"/>
    <w:rsid w:val="00A9377C"/>
    <w:rsid w:val="00A93885"/>
    <w:rsid w:val="00AA04CF"/>
    <w:rsid w:val="00AA0ED8"/>
    <w:rsid w:val="00AA255D"/>
    <w:rsid w:val="00AA2AB8"/>
    <w:rsid w:val="00AA2D3E"/>
    <w:rsid w:val="00AA5D9B"/>
    <w:rsid w:val="00AA7308"/>
    <w:rsid w:val="00AB2F9D"/>
    <w:rsid w:val="00AB34AF"/>
    <w:rsid w:val="00AB4035"/>
    <w:rsid w:val="00AB46CC"/>
    <w:rsid w:val="00AB56FA"/>
    <w:rsid w:val="00AB69B1"/>
    <w:rsid w:val="00AB6B0C"/>
    <w:rsid w:val="00AB737D"/>
    <w:rsid w:val="00AC042F"/>
    <w:rsid w:val="00AC0CE3"/>
    <w:rsid w:val="00AC2520"/>
    <w:rsid w:val="00AC37FC"/>
    <w:rsid w:val="00AC4905"/>
    <w:rsid w:val="00AC69E0"/>
    <w:rsid w:val="00AC7461"/>
    <w:rsid w:val="00AC74A9"/>
    <w:rsid w:val="00AC7DFB"/>
    <w:rsid w:val="00AD12AD"/>
    <w:rsid w:val="00AD1AB4"/>
    <w:rsid w:val="00AD2167"/>
    <w:rsid w:val="00AD324F"/>
    <w:rsid w:val="00AD3253"/>
    <w:rsid w:val="00AD445A"/>
    <w:rsid w:val="00AD4802"/>
    <w:rsid w:val="00AD6D87"/>
    <w:rsid w:val="00AD712E"/>
    <w:rsid w:val="00AD7879"/>
    <w:rsid w:val="00AD7B37"/>
    <w:rsid w:val="00AE00D9"/>
    <w:rsid w:val="00AE02A1"/>
    <w:rsid w:val="00AE0E5D"/>
    <w:rsid w:val="00AE2200"/>
    <w:rsid w:val="00AE4093"/>
    <w:rsid w:val="00AE49BB"/>
    <w:rsid w:val="00AE58DE"/>
    <w:rsid w:val="00AE66ED"/>
    <w:rsid w:val="00AF0573"/>
    <w:rsid w:val="00AF2D25"/>
    <w:rsid w:val="00AF38DF"/>
    <w:rsid w:val="00AF3C5A"/>
    <w:rsid w:val="00AF4EDF"/>
    <w:rsid w:val="00AF5F78"/>
    <w:rsid w:val="00B0086B"/>
    <w:rsid w:val="00B00EAE"/>
    <w:rsid w:val="00B01659"/>
    <w:rsid w:val="00B03216"/>
    <w:rsid w:val="00B04FF3"/>
    <w:rsid w:val="00B0546C"/>
    <w:rsid w:val="00B06C43"/>
    <w:rsid w:val="00B07A4F"/>
    <w:rsid w:val="00B10319"/>
    <w:rsid w:val="00B1094B"/>
    <w:rsid w:val="00B10E63"/>
    <w:rsid w:val="00B1198C"/>
    <w:rsid w:val="00B1241B"/>
    <w:rsid w:val="00B12E3A"/>
    <w:rsid w:val="00B130B8"/>
    <w:rsid w:val="00B15446"/>
    <w:rsid w:val="00B15996"/>
    <w:rsid w:val="00B16E98"/>
    <w:rsid w:val="00B20210"/>
    <w:rsid w:val="00B20F53"/>
    <w:rsid w:val="00B21AFC"/>
    <w:rsid w:val="00B2557C"/>
    <w:rsid w:val="00B26FDF"/>
    <w:rsid w:val="00B27DBE"/>
    <w:rsid w:val="00B31077"/>
    <w:rsid w:val="00B31142"/>
    <w:rsid w:val="00B31F58"/>
    <w:rsid w:val="00B32464"/>
    <w:rsid w:val="00B37A06"/>
    <w:rsid w:val="00B37AC2"/>
    <w:rsid w:val="00B37F6F"/>
    <w:rsid w:val="00B40352"/>
    <w:rsid w:val="00B406A3"/>
    <w:rsid w:val="00B4121A"/>
    <w:rsid w:val="00B42286"/>
    <w:rsid w:val="00B4310C"/>
    <w:rsid w:val="00B44821"/>
    <w:rsid w:val="00B44F42"/>
    <w:rsid w:val="00B4616D"/>
    <w:rsid w:val="00B46249"/>
    <w:rsid w:val="00B46435"/>
    <w:rsid w:val="00B4673B"/>
    <w:rsid w:val="00B46D5D"/>
    <w:rsid w:val="00B50B97"/>
    <w:rsid w:val="00B50F79"/>
    <w:rsid w:val="00B50FBA"/>
    <w:rsid w:val="00B53F55"/>
    <w:rsid w:val="00B54323"/>
    <w:rsid w:val="00B555AF"/>
    <w:rsid w:val="00B56424"/>
    <w:rsid w:val="00B62583"/>
    <w:rsid w:val="00B6390E"/>
    <w:rsid w:val="00B648A4"/>
    <w:rsid w:val="00B65137"/>
    <w:rsid w:val="00B65516"/>
    <w:rsid w:val="00B655FF"/>
    <w:rsid w:val="00B65729"/>
    <w:rsid w:val="00B6624A"/>
    <w:rsid w:val="00B67676"/>
    <w:rsid w:val="00B67CCA"/>
    <w:rsid w:val="00B7003D"/>
    <w:rsid w:val="00B703F3"/>
    <w:rsid w:val="00B707F8"/>
    <w:rsid w:val="00B71EAB"/>
    <w:rsid w:val="00B74A82"/>
    <w:rsid w:val="00B7539D"/>
    <w:rsid w:val="00B75902"/>
    <w:rsid w:val="00B75946"/>
    <w:rsid w:val="00B77444"/>
    <w:rsid w:val="00B82E0B"/>
    <w:rsid w:val="00B83188"/>
    <w:rsid w:val="00B83257"/>
    <w:rsid w:val="00B84AC3"/>
    <w:rsid w:val="00B84E57"/>
    <w:rsid w:val="00B852D3"/>
    <w:rsid w:val="00B85D00"/>
    <w:rsid w:val="00B85F6D"/>
    <w:rsid w:val="00B85FE5"/>
    <w:rsid w:val="00B876C4"/>
    <w:rsid w:val="00B8792F"/>
    <w:rsid w:val="00B9314A"/>
    <w:rsid w:val="00B93CE4"/>
    <w:rsid w:val="00B95B90"/>
    <w:rsid w:val="00B969B0"/>
    <w:rsid w:val="00B97B7D"/>
    <w:rsid w:val="00BA256A"/>
    <w:rsid w:val="00BA262E"/>
    <w:rsid w:val="00BA2670"/>
    <w:rsid w:val="00BA40E8"/>
    <w:rsid w:val="00BA4CBA"/>
    <w:rsid w:val="00BA6F98"/>
    <w:rsid w:val="00BA76B7"/>
    <w:rsid w:val="00BA7829"/>
    <w:rsid w:val="00BA7C28"/>
    <w:rsid w:val="00BB0946"/>
    <w:rsid w:val="00BB161E"/>
    <w:rsid w:val="00BB2E97"/>
    <w:rsid w:val="00BB2F6D"/>
    <w:rsid w:val="00BB30CB"/>
    <w:rsid w:val="00BB30D7"/>
    <w:rsid w:val="00BB3792"/>
    <w:rsid w:val="00BB64BD"/>
    <w:rsid w:val="00BC03D9"/>
    <w:rsid w:val="00BC17F5"/>
    <w:rsid w:val="00BC1A4C"/>
    <w:rsid w:val="00BC2DC7"/>
    <w:rsid w:val="00BC30DA"/>
    <w:rsid w:val="00BC332C"/>
    <w:rsid w:val="00BC3C78"/>
    <w:rsid w:val="00BC51DE"/>
    <w:rsid w:val="00BC6B6D"/>
    <w:rsid w:val="00BC71BC"/>
    <w:rsid w:val="00BD2B3B"/>
    <w:rsid w:val="00BD5B5F"/>
    <w:rsid w:val="00BD74A9"/>
    <w:rsid w:val="00BD7B5B"/>
    <w:rsid w:val="00BE0BC6"/>
    <w:rsid w:val="00BE1489"/>
    <w:rsid w:val="00BE1B68"/>
    <w:rsid w:val="00BE1C97"/>
    <w:rsid w:val="00BE35B0"/>
    <w:rsid w:val="00BE600A"/>
    <w:rsid w:val="00BE6283"/>
    <w:rsid w:val="00BE6A3A"/>
    <w:rsid w:val="00BE6FB6"/>
    <w:rsid w:val="00BE76C0"/>
    <w:rsid w:val="00BF0C94"/>
    <w:rsid w:val="00BF155B"/>
    <w:rsid w:val="00BF1963"/>
    <w:rsid w:val="00BF535C"/>
    <w:rsid w:val="00BF5397"/>
    <w:rsid w:val="00BF7B75"/>
    <w:rsid w:val="00C00A93"/>
    <w:rsid w:val="00C010FE"/>
    <w:rsid w:val="00C01C4D"/>
    <w:rsid w:val="00C044AF"/>
    <w:rsid w:val="00C04519"/>
    <w:rsid w:val="00C103F5"/>
    <w:rsid w:val="00C14705"/>
    <w:rsid w:val="00C169C9"/>
    <w:rsid w:val="00C16EB7"/>
    <w:rsid w:val="00C17230"/>
    <w:rsid w:val="00C17B1B"/>
    <w:rsid w:val="00C20558"/>
    <w:rsid w:val="00C2066C"/>
    <w:rsid w:val="00C20DE0"/>
    <w:rsid w:val="00C214B8"/>
    <w:rsid w:val="00C21E42"/>
    <w:rsid w:val="00C22501"/>
    <w:rsid w:val="00C22AF4"/>
    <w:rsid w:val="00C22E7C"/>
    <w:rsid w:val="00C25FFC"/>
    <w:rsid w:val="00C2723C"/>
    <w:rsid w:val="00C27417"/>
    <w:rsid w:val="00C27F3F"/>
    <w:rsid w:val="00C31F08"/>
    <w:rsid w:val="00C3244B"/>
    <w:rsid w:val="00C32C61"/>
    <w:rsid w:val="00C34BE7"/>
    <w:rsid w:val="00C35A8F"/>
    <w:rsid w:val="00C35B16"/>
    <w:rsid w:val="00C368BC"/>
    <w:rsid w:val="00C36E26"/>
    <w:rsid w:val="00C40D53"/>
    <w:rsid w:val="00C4500B"/>
    <w:rsid w:val="00C464FA"/>
    <w:rsid w:val="00C50F8F"/>
    <w:rsid w:val="00C51BF8"/>
    <w:rsid w:val="00C51DE5"/>
    <w:rsid w:val="00C52B8A"/>
    <w:rsid w:val="00C53B0F"/>
    <w:rsid w:val="00C5630E"/>
    <w:rsid w:val="00C5664D"/>
    <w:rsid w:val="00C56744"/>
    <w:rsid w:val="00C57336"/>
    <w:rsid w:val="00C5766F"/>
    <w:rsid w:val="00C61570"/>
    <w:rsid w:val="00C64C97"/>
    <w:rsid w:val="00C7023B"/>
    <w:rsid w:val="00C72AB0"/>
    <w:rsid w:val="00C73B67"/>
    <w:rsid w:val="00C740FA"/>
    <w:rsid w:val="00C742FE"/>
    <w:rsid w:val="00C751AE"/>
    <w:rsid w:val="00C759C8"/>
    <w:rsid w:val="00C76EFA"/>
    <w:rsid w:val="00C774D1"/>
    <w:rsid w:val="00C8108A"/>
    <w:rsid w:val="00C81ACA"/>
    <w:rsid w:val="00C81DD8"/>
    <w:rsid w:val="00C81E8C"/>
    <w:rsid w:val="00C8446E"/>
    <w:rsid w:val="00C8530D"/>
    <w:rsid w:val="00C8574B"/>
    <w:rsid w:val="00C86711"/>
    <w:rsid w:val="00C86E61"/>
    <w:rsid w:val="00C86F09"/>
    <w:rsid w:val="00C87DC9"/>
    <w:rsid w:val="00C9346C"/>
    <w:rsid w:val="00C9435F"/>
    <w:rsid w:val="00C94F7A"/>
    <w:rsid w:val="00C96092"/>
    <w:rsid w:val="00CA0F13"/>
    <w:rsid w:val="00CA1F6A"/>
    <w:rsid w:val="00CA25DB"/>
    <w:rsid w:val="00CA3A49"/>
    <w:rsid w:val="00CA42FF"/>
    <w:rsid w:val="00CA526B"/>
    <w:rsid w:val="00CA649F"/>
    <w:rsid w:val="00CA7443"/>
    <w:rsid w:val="00CB1953"/>
    <w:rsid w:val="00CB27B8"/>
    <w:rsid w:val="00CB5969"/>
    <w:rsid w:val="00CB665A"/>
    <w:rsid w:val="00CB7F0E"/>
    <w:rsid w:val="00CC2328"/>
    <w:rsid w:val="00CC369C"/>
    <w:rsid w:val="00CC4A01"/>
    <w:rsid w:val="00CC5F1F"/>
    <w:rsid w:val="00CC60B8"/>
    <w:rsid w:val="00CC7CBB"/>
    <w:rsid w:val="00CD1792"/>
    <w:rsid w:val="00CD2446"/>
    <w:rsid w:val="00CD2AB1"/>
    <w:rsid w:val="00CD335B"/>
    <w:rsid w:val="00CD52A5"/>
    <w:rsid w:val="00CD6AA2"/>
    <w:rsid w:val="00CD714D"/>
    <w:rsid w:val="00CD7838"/>
    <w:rsid w:val="00CE0633"/>
    <w:rsid w:val="00CE0886"/>
    <w:rsid w:val="00CE53AE"/>
    <w:rsid w:val="00CE5DBE"/>
    <w:rsid w:val="00CE5E6E"/>
    <w:rsid w:val="00CE6721"/>
    <w:rsid w:val="00CE734A"/>
    <w:rsid w:val="00CF02A3"/>
    <w:rsid w:val="00CF16B2"/>
    <w:rsid w:val="00CF240E"/>
    <w:rsid w:val="00CF31E7"/>
    <w:rsid w:val="00CF330E"/>
    <w:rsid w:val="00CF35FA"/>
    <w:rsid w:val="00CF3AC7"/>
    <w:rsid w:val="00CF5B5C"/>
    <w:rsid w:val="00CF5B74"/>
    <w:rsid w:val="00CF619C"/>
    <w:rsid w:val="00CF69D4"/>
    <w:rsid w:val="00CF6AFD"/>
    <w:rsid w:val="00CF6E55"/>
    <w:rsid w:val="00D01470"/>
    <w:rsid w:val="00D03C91"/>
    <w:rsid w:val="00D04386"/>
    <w:rsid w:val="00D05486"/>
    <w:rsid w:val="00D0590D"/>
    <w:rsid w:val="00D0650F"/>
    <w:rsid w:val="00D079B9"/>
    <w:rsid w:val="00D118A6"/>
    <w:rsid w:val="00D119E0"/>
    <w:rsid w:val="00D11DC4"/>
    <w:rsid w:val="00D132AA"/>
    <w:rsid w:val="00D13766"/>
    <w:rsid w:val="00D13BEA"/>
    <w:rsid w:val="00D142F2"/>
    <w:rsid w:val="00D144DD"/>
    <w:rsid w:val="00D15540"/>
    <w:rsid w:val="00D16A8A"/>
    <w:rsid w:val="00D17300"/>
    <w:rsid w:val="00D174CA"/>
    <w:rsid w:val="00D21B15"/>
    <w:rsid w:val="00D21DFE"/>
    <w:rsid w:val="00D22EBC"/>
    <w:rsid w:val="00D23C36"/>
    <w:rsid w:val="00D24880"/>
    <w:rsid w:val="00D25397"/>
    <w:rsid w:val="00D2545F"/>
    <w:rsid w:val="00D2560A"/>
    <w:rsid w:val="00D25D93"/>
    <w:rsid w:val="00D263DA"/>
    <w:rsid w:val="00D26E8E"/>
    <w:rsid w:val="00D27258"/>
    <w:rsid w:val="00D30F73"/>
    <w:rsid w:val="00D3421F"/>
    <w:rsid w:val="00D37934"/>
    <w:rsid w:val="00D40E8C"/>
    <w:rsid w:val="00D42D3F"/>
    <w:rsid w:val="00D43FE6"/>
    <w:rsid w:val="00D441BB"/>
    <w:rsid w:val="00D446AA"/>
    <w:rsid w:val="00D44CF7"/>
    <w:rsid w:val="00D46CE9"/>
    <w:rsid w:val="00D518A5"/>
    <w:rsid w:val="00D53CB9"/>
    <w:rsid w:val="00D5504B"/>
    <w:rsid w:val="00D55772"/>
    <w:rsid w:val="00D563A3"/>
    <w:rsid w:val="00D57B4F"/>
    <w:rsid w:val="00D610C7"/>
    <w:rsid w:val="00D6147D"/>
    <w:rsid w:val="00D61ADC"/>
    <w:rsid w:val="00D6249A"/>
    <w:rsid w:val="00D63BB0"/>
    <w:rsid w:val="00D66B7D"/>
    <w:rsid w:val="00D676EF"/>
    <w:rsid w:val="00D67A31"/>
    <w:rsid w:val="00D704C1"/>
    <w:rsid w:val="00D71404"/>
    <w:rsid w:val="00D729A3"/>
    <w:rsid w:val="00D73D60"/>
    <w:rsid w:val="00D74F3A"/>
    <w:rsid w:val="00D768E2"/>
    <w:rsid w:val="00D801D0"/>
    <w:rsid w:val="00D805BA"/>
    <w:rsid w:val="00D81315"/>
    <w:rsid w:val="00D819F9"/>
    <w:rsid w:val="00D81AB3"/>
    <w:rsid w:val="00D87D5C"/>
    <w:rsid w:val="00D914D1"/>
    <w:rsid w:val="00D9197D"/>
    <w:rsid w:val="00D91F8F"/>
    <w:rsid w:val="00D92F86"/>
    <w:rsid w:val="00D93E1E"/>
    <w:rsid w:val="00D95007"/>
    <w:rsid w:val="00D957E6"/>
    <w:rsid w:val="00D978B7"/>
    <w:rsid w:val="00DA0876"/>
    <w:rsid w:val="00DA1B7A"/>
    <w:rsid w:val="00DA30AB"/>
    <w:rsid w:val="00DA5BF3"/>
    <w:rsid w:val="00DA65A1"/>
    <w:rsid w:val="00DB26FB"/>
    <w:rsid w:val="00DB4E55"/>
    <w:rsid w:val="00DB4F6C"/>
    <w:rsid w:val="00DB57C7"/>
    <w:rsid w:val="00DB5AD6"/>
    <w:rsid w:val="00DB691A"/>
    <w:rsid w:val="00DB7B21"/>
    <w:rsid w:val="00DB7FC4"/>
    <w:rsid w:val="00DC0144"/>
    <w:rsid w:val="00DC0575"/>
    <w:rsid w:val="00DC1794"/>
    <w:rsid w:val="00DC2064"/>
    <w:rsid w:val="00DC2418"/>
    <w:rsid w:val="00DC62EB"/>
    <w:rsid w:val="00DC6ED4"/>
    <w:rsid w:val="00DC77CC"/>
    <w:rsid w:val="00DC7FFB"/>
    <w:rsid w:val="00DD2898"/>
    <w:rsid w:val="00DD37F0"/>
    <w:rsid w:val="00DD5241"/>
    <w:rsid w:val="00DD59CD"/>
    <w:rsid w:val="00DD7D4B"/>
    <w:rsid w:val="00DE04F9"/>
    <w:rsid w:val="00DE2133"/>
    <w:rsid w:val="00DE2D01"/>
    <w:rsid w:val="00DE35C4"/>
    <w:rsid w:val="00DE47B1"/>
    <w:rsid w:val="00DE530F"/>
    <w:rsid w:val="00DE5460"/>
    <w:rsid w:val="00DE6F76"/>
    <w:rsid w:val="00DE6F9F"/>
    <w:rsid w:val="00DE7D70"/>
    <w:rsid w:val="00DE7F02"/>
    <w:rsid w:val="00DF02DC"/>
    <w:rsid w:val="00DF0F96"/>
    <w:rsid w:val="00DF1BF9"/>
    <w:rsid w:val="00DF1C2E"/>
    <w:rsid w:val="00DF2407"/>
    <w:rsid w:val="00DF3B35"/>
    <w:rsid w:val="00DF47A1"/>
    <w:rsid w:val="00DF76F5"/>
    <w:rsid w:val="00DF7C60"/>
    <w:rsid w:val="00E00F29"/>
    <w:rsid w:val="00E0174B"/>
    <w:rsid w:val="00E0205E"/>
    <w:rsid w:val="00E02EA7"/>
    <w:rsid w:val="00E031A5"/>
    <w:rsid w:val="00E03BE5"/>
    <w:rsid w:val="00E050FB"/>
    <w:rsid w:val="00E06621"/>
    <w:rsid w:val="00E06C56"/>
    <w:rsid w:val="00E06D56"/>
    <w:rsid w:val="00E06F82"/>
    <w:rsid w:val="00E075FA"/>
    <w:rsid w:val="00E114C4"/>
    <w:rsid w:val="00E116DD"/>
    <w:rsid w:val="00E13CE2"/>
    <w:rsid w:val="00E13DAB"/>
    <w:rsid w:val="00E17D86"/>
    <w:rsid w:val="00E20DEF"/>
    <w:rsid w:val="00E226E9"/>
    <w:rsid w:val="00E22A7D"/>
    <w:rsid w:val="00E22CFC"/>
    <w:rsid w:val="00E22FA3"/>
    <w:rsid w:val="00E25436"/>
    <w:rsid w:val="00E26249"/>
    <w:rsid w:val="00E26868"/>
    <w:rsid w:val="00E27228"/>
    <w:rsid w:val="00E2746F"/>
    <w:rsid w:val="00E30138"/>
    <w:rsid w:val="00E310D8"/>
    <w:rsid w:val="00E31DF8"/>
    <w:rsid w:val="00E325B8"/>
    <w:rsid w:val="00E32AA8"/>
    <w:rsid w:val="00E32FC9"/>
    <w:rsid w:val="00E33CFB"/>
    <w:rsid w:val="00E349B8"/>
    <w:rsid w:val="00E35153"/>
    <w:rsid w:val="00E35F6C"/>
    <w:rsid w:val="00E35FC5"/>
    <w:rsid w:val="00E36CCF"/>
    <w:rsid w:val="00E40783"/>
    <w:rsid w:val="00E43AB7"/>
    <w:rsid w:val="00E450D3"/>
    <w:rsid w:val="00E45122"/>
    <w:rsid w:val="00E45A88"/>
    <w:rsid w:val="00E46247"/>
    <w:rsid w:val="00E47845"/>
    <w:rsid w:val="00E47AC2"/>
    <w:rsid w:val="00E47D24"/>
    <w:rsid w:val="00E47F21"/>
    <w:rsid w:val="00E518D5"/>
    <w:rsid w:val="00E51DD3"/>
    <w:rsid w:val="00E5233E"/>
    <w:rsid w:val="00E53149"/>
    <w:rsid w:val="00E534C3"/>
    <w:rsid w:val="00E55485"/>
    <w:rsid w:val="00E55706"/>
    <w:rsid w:val="00E56874"/>
    <w:rsid w:val="00E56CD1"/>
    <w:rsid w:val="00E5702F"/>
    <w:rsid w:val="00E5734D"/>
    <w:rsid w:val="00E57F7D"/>
    <w:rsid w:val="00E6075F"/>
    <w:rsid w:val="00E624A3"/>
    <w:rsid w:val="00E62D55"/>
    <w:rsid w:val="00E63149"/>
    <w:rsid w:val="00E633D4"/>
    <w:rsid w:val="00E634B5"/>
    <w:rsid w:val="00E717BA"/>
    <w:rsid w:val="00E719D9"/>
    <w:rsid w:val="00E72817"/>
    <w:rsid w:val="00E72919"/>
    <w:rsid w:val="00E72B5C"/>
    <w:rsid w:val="00E7594B"/>
    <w:rsid w:val="00E760B4"/>
    <w:rsid w:val="00E760EA"/>
    <w:rsid w:val="00E80C07"/>
    <w:rsid w:val="00E826BD"/>
    <w:rsid w:val="00E8330D"/>
    <w:rsid w:val="00E840E8"/>
    <w:rsid w:val="00E865C1"/>
    <w:rsid w:val="00E86CCA"/>
    <w:rsid w:val="00E922BE"/>
    <w:rsid w:val="00E927F1"/>
    <w:rsid w:val="00E92ED9"/>
    <w:rsid w:val="00E93405"/>
    <w:rsid w:val="00EA00D0"/>
    <w:rsid w:val="00EA4692"/>
    <w:rsid w:val="00EA4832"/>
    <w:rsid w:val="00EA4DE5"/>
    <w:rsid w:val="00EA5518"/>
    <w:rsid w:val="00EA6343"/>
    <w:rsid w:val="00EA7CCB"/>
    <w:rsid w:val="00EB0C2E"/>
    <w:rsid w:val="00EB24F9"/>
    <w:rsid w:val="00EB2A46"/>
    <w:rsid w:val="00EB3115"/>
    <w:rsid w:val="00EB3D94"/>
    <w:rsid w:val="00EB6524"/>
    <w:rsid w:val="00EB66E8"/>
    <w:rsid w:val="00EB6794"/>
    <w:rsid w:val="00EB6BD6"/>
    <w:rsid w:val="00EB7DE8"/>
    <w:rsid w:val="00EC16FF"/>
    <w:rsid w:val="00EC5954"/>
    <w:rsid w:val="00EC6D80"/>
    <w:rsid w:val="00ED165B"/>
    <w:rsid w:val="00ED31E6"/>
    <w:rsid w:val="00ED4E94"/>
    <w:rsid w:val="00ED6C5F"/>
    <w:rsid w:val="00EE1DDB"/>
    <w:rsid w:val="00EE2F64"/>
    <w:rsid w:val="00EE4073"/>
    <w:rsid w:val="00EE4F51"/>
    <w:rsid w:val="00EE54BB"/>
    <w:rsid w:val="00EF0E85"/>
    <w:rsid w:val="00EF1822"/>
    <w:rsid w:val="00EF2517"/>
    <w:rsid w:val="00EF2D5D"/>
    <w:rsid w:val="00EF5AF3"/>
    <w:rsid w:val="00EF5B15"/>
    <w:rsid w:val="00EF7564"/>
    <w:rsid w:val="00F005D8"/>
    <w:rsid w:val="00F02E4C"/>
    <w:rsid w:val="00F046B3"/>
    <w:rsid w:val="00F04CD6"/>
    <w:rsid w:val="00F062C5"/>
    <w:rsid w:val="00F11191"/>
    <w:rsid w:val="00F11439"/>
    <w:rsid w:val="00F11DB5"/>
    <w:rsid w:val="00F11F84"/>
    <w:rsid w:val="00F13639"/>
    <w:rsid w:val="00F13712"/>
    <w:rsid w:val="00F13FB4"/>
    <w:rsid w:val="00F1491C"/>
    <w:rsid w:val="00F1583E"/>
    <w:rsid w:val="00F167B9"/>
    <w:rsid w:val="00F169C3"/>
    <w:rsid w:val="00F170DF"/>
    <w:rsid w:val="00F20292"/>
    <w:rsid w:val="00F239C6"/>
    <w:rsid w:val="00F24428"/>
    <w:rsid w:val="00F2531D"/>
    <w:rsid w:val="00F25D55"/>
    <w:rsid w:val="00F25EBB"/>
    <w:rsid w:val="00F27C93"/>
    <w:rsid w:val="00F30AFC"/>
    <w:rsid w:val="00F31162"/>
    <w:rsid w:val="00F31306"/>
    <w:rsid w:val="00F31849"/>
    <w:rsid w:val="00F32DF5"/>
    <w:rsid w:val="00F3536B"/>
    <w:rsid w:val="00F35C10"/>
    <w:rsid w:val="00F36357"/>
    <w:rsid w:val="00F36867"/>
    <w:rsid w:val="00F368D5"/>
    <w:rsid w:val="00F36F8B"/>
    <w:rsid w:val="00F3798F"/>
    <w:rsid w:val="00F41045"/>
    <w:rsid w:val="00F418E1"/>
    <w:rsid w:val="00F43A9F"/>
    <w:rsid w:val="00F43EBF"/>
    <w:rsid w:val="00F44694"/>
    <w:rsid w:val="00F447C2"/>
    <w:rsid w:val="00F4491A"/>
    <w:rsid w:val="00F45CFF"/>
    <w:rsid w:val="00F505B7"/>
    <w:rsid w:val="00F5073D"/>
    <w:rsid w:val="00F5241C"/>
    <w:rsid w:val="00F5269C"/>
    <w:rsid w:val="00F52DD5"/>
    <w:rsid w:val="00F52DDA"/>
    <w:rsid w:val="00F53AE2"/>
    <w:rsid w:val="00F54208"/>
    <w:rsid w:val="00F54880"/>
    <w:rsid w:val="00F55EB8"/>
    <w:rsid w:val="00F565FB"/>
    <w:rsid w:val="00F6016C"/>
    <w:rsid w:val="00F60C2D"/>
    <w:rsid w:val="00F620D8"/>
    <w:rsid w:val="00F63C8E"/>
    <w:rsid w:val="00F6574A"/>
    <w:rsid w:val="00F66743"/>
    <w:rsid w:val="00F6690B"/>
    <w:rsid w:val="00F66AA2"/>
    <w:rsid w:val="00F66B05"/>
    <w:rsid w:val="00F70C2D"/>
    <w:rsid w:val="00F720FB"/>
    <w:rsid w:val="00F7259D"/>
    <w:rsid w:val="00F73CA7"/>
    <w:rsid w:val="00F74B79"/>
    <w:rsid w:val="00F7782B"/>
    <w:rsid w:val="00F77865"/>
    <w:rsid w:val="00F82291"/>
    <w:rsid w:val="00F8407B"/>
    <w:rsid w:val="00F84D29"/>
    <w:rsid w:val="00F85347"/>
    <w:rsid w:val="00F85DDB"/>
    <w:rsid w:val="00F91280"/>
    <w:rsid w:val="00F91800"/>
    <w:rsid w:val="00F919AE"/>
    <w:rsid w:val="00F92515"/>
    <w:rsid w:val="00F93272"/>
    <w:rsid w:val="00F942D3"/>
    <w:rsid w:val="00F94B99"/>
    <w:rsid w:val="00F95BB8"/>
    <w:rsid w:val="00F9652C"/>
    <w:rsid w:val="00FA0475"/>
    <w:rsid w:val="00FA0F94"/>
    <w:rsid w:val="00FA312B"/>
    <w:rsid w:val="00FA4E46"/>
    <w:rsid w:val="00FB0B30"/>
    <w:rsid w:val="00FB0FE5"/>
    <w:rsid w:val="00FB11A5"/>
    <w:rsid w:val="00FB2369"/>
    <w:rsid w:val="00FB2B42"/>
    <w:rsid w:val="00FB32E5"/>
    <w:rsid w:val="00FB3676"/>
    <w:rsid w:val="00FB41FC"/>
    <w:rsid w:val="00FB5617"/>
    <w:rsid w:val="00FB5F24"/>
    <w:rsid w:val="00FC0F9D"/>
    <w:rsid w:val="00FC15F3"/>
    <w:rsid w:val="00FC1E0C"/>
    <w:rsid w:val="00FC20EB"/>
    <w:rsid w:val="00FC23F3"/>
    <w:rsid w:val="00FC28A0"/>
    <w:rsid w:val="00FC31C0"/>
    <w:rsid w:val="00FC32DB"/>
    <w:rsid w:val="00FC448A"/>
    <w:rsid w:val="00FC495D"/>
    <w:rsid w:val="00FC714F"/>
    <w:rsid w:val="00FC7B70"/>
    <w:rsid w:val="00FD031A"/>
    <w:rsid w:val="00FD0A07"/>
    <w:rsid w:val="00FD13E2"/>
    <w:rsid w:val="00FD2D28"/>
    <w:rsid w:val="00FD3446"/>
    <w:rsid w:val="00FD4B51"/>
    <w:rsid w:val="00FD4E54"/>
    <w:rsid w:val="00FD59D9"/>
    <w:rsid w:val="00FD7070"/>
    <w:rsid w:val="00FD7800"/>
    <w:rsid w:val="00FE03AC"/>
    <w:rsid w:val="00FE16CC"/>
    <w:rsid w:val="00FE266E"/>
    <w:rsid w:val="00FE3845"/>
    <w:rsid w:val="00FE4742"/>
    <w:rsid w:val="00FE4CF3"/>
    <w:rsid w:val="00FE56CE"/>
    <w:rsid w:val="00FE5A22"/>
    <w:rsid w:val="00FE6A65"/>
    <w:rsid w:val="00FF10E2"/>
    <w:rsid w:val="00FF2BD0"/>
    <w:rsid w:val="00FF3315"/>
    <w:rsid w:val="00FF3617"/>
    <w:rsid w:val="00FF3824"/>
    <w:rsid w:val="00FF4C26"/>
    <w:rsid w:val="00FF6A6C"/>
    <w:rsid w:val="00FF6C6F"/>
    <w:rsid w:val="00FF6CAC"/>
    <w:rsid w:val="00FF7280"/>
    <w:rsid w:val="24DF7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1C0DB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next w:val="a"/>
    <w:link w:val="10"/>
    <w:uiPriority w:val="9"/>
    <w:qFormat/>
    <w:pPr>
      <w:keepNext/>
      <w:keepLines/>
      <w:numPr>
        <w:numId w:val="1"/>
      </w:numPr>
      <w:spacing w:line="360" w:lineRule="auto"/>
      <w:ind w:left="0"/>
      <w:jc w:val="center"/>
      <w:outlineLvl w:val="0"/>
    </w:pPr>
    <w:rPr>
      <w:rFonts w:eastAsia="仿宋" w:cs="黑体"/>
      <w:b/>
      <w:bCs/>
      <w:kern w:val="44"/>
      <w:sz w:val="44"/>
      <w:szCs w:val="44"/>
    </w:rPr>
  </w:style>
  <w:style w:type="paragraph" w:styleId="2">
    <w:name w:val="heading 2"/>
    <w:basedOn w:val="a"/>
    <w:next w:val="a"/>
    <w:link w:val="20"/>
    <w:uiPriority w:val="9"/>
    <w:qFormat/>
    <w:pPr>
      <w:keepNext/>
      <w:keepLines/>
      <w:numPr>
        <w:ilvl w:val="1"/>
        <w:numId w:val="1"/>
      </w:numPr>
      <w:spacing w:before="120" w:after="120" w:line="520" w:lineRule="exact"/>
      <w:ind w:left="0"/>
      <w:outlineLvl w:val="1"/>
    </w:pPr>
    <w:rPr>
      <w:rFonts w:eastAsia="仿宋" w:hAnsi="微软雅黑" w:cs="Microsoft YaHei UI"/>
      <w:b/>
      <w:bCs/>
      <w:sz w:val="30"/>
    </w:rPr>
  </w:style>
  <w:style w:type="paragraph" w:styleId="3">
    <w:name w:val="heading 3"/>
    <w:aliases w:val="标题3"/>
    <w:basedOn w:val="a"/>
    <w:next w:val="a"/>
    <w:link w:val="30"/>
    <w:uiPriority w:val="9"/>
    <w:qFormat/>
    <w:pPr>
      <w:keepNext/>
      <w:keepLines/>
      <w:numPr>
        <w:ilvl w:val="2"/>
        <w:numId w:val="1"/>
      </w:numPr>
      <w:spacing w:line="360" w:lineRule="auto"/>
      <w:ind w:left="170"/>
      <w:outlineLvl w:val="2"/>
    </w:pPr>
    <w:rPr>
      <w:rFonts w:eastAsia="仿宋" w:cs="黑体"/>
      <w:bCs/>
      <w:sz w:val="28"/>
      <w:szCs w:val="32"/>
    </w:rPr>
  </w:style>
  <w:style w:type="paragraph" w:styleId="4">
    <w:name w:val="heading 4"/>
    <w:basedOn w:val="a"/>
    <w:next w:val="a"/>
    <w:link w:val="40"/>
    <w:uiPriority w:val="9"/>
    <w:qFormat/>
    <w:pPr>
      <w:keepNext/>
      <w:keepLines/>
      <w:numPr>
        <w:ilvl w:val="3"/>
        <w:numId w:val="1"/>
      </w:numPr>
      <w:spacing w:before="240" w:after="240"/>
      <w:outlineLvl w:val="3"/>
    </w:pPr>
    <w:rPr>
      <w:rFonts w:ascii="Cambria" w:eastAsia="仿宋" w:hAnsi="Cambria" w:cs="黑体"/>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qFormat/>
    <w:pPr>
      <w:ind w:leftChars="400" w:left="840"/>
    </w:pPr>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b">
    <w:name w:val="Subtitle"/>
    <w:basedOn w:val="a"/>
    <w:next w:val="a"/>
    <w:link w:val="ac"/>
    <w:uiPriority w:val="11"/>
    <w:qFormat/>
    <w:pPr>
      <w:spacing w:after="160" w:line="259" w:lineRule="auto"/>
    </w:pPr>
    <w:rPr>
      <w:rFonts w:asciiTheme="minorHAnsi" w:eastAsiaTheme="minorEastAsia" w:hAnsiTheme="minorHAnsi" w:cs="Times New Roman"/>
      <w:color w:val="595959" w:themeColor="text1" w:themeTint="A6"/>
      <w:spacing w:val="15"/>
      <w:sz w:val="22"/>
      <w:szCs w:val="22"/>
    </w:rPr>
  </w:style>
  <w:style w:type="paragraph" w:styleId="TOC2">
    <w:name w:val="toc 2"/>
    <w:basedOn w:val="a"/>
    <w:next w:val="a"/>
    <w:uiPriority w:val="39"/>
    <w:unhideWhenUsed/>
    <w:qFormat/>
    <w:pPr>
      <w:tabs>
        <w:tab w:val="left" w:pos="1050"/>
        <w:tab w:val="right" w:leader="dot" w:pos="8290"/>
      </w:tabs>
      <w:spacing w:line="360" w:lineRule="auto"/>
      <w:ind w:leftChars="200" w:left="480"/>
    </w:pPr>
  </w:style>
  <w:style w:type="paragraph" w:styleId="ad">
    <w:name w:val="Normal (Web)"/>
    <w:basedOn w:val="a"/>
    <w:uiPriority w:val="99"/>
    <w:unhideWhenUsed/>
    <w:qFormat/>
    <w:pPr>
      <w:spacing w:before="100" w:beforeAutospacing="1" w:after="100" w:afterAutospacing="1"/>
    </w:p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0">
    <w:name w:val="page number"/>
    <w:basedOn w:val="a0"/>
    <w:uiPriority w:val="99"/>
    <w:unhideWhenUsed/>
    <w:qFormat/>
  </w:style>
  <w:style w:type="character" w:styleId="af1">
    <w:name w:val="Emphasis"/>
    <w:basedOn w:val="a0"/>
    <w:uiPriority w:val="20"/>
    <w:qFormat/>
    <w:rPr>
      <w:i/>
      <w:iCs/>
    </w:rPr>
  </w:style>
  <w:style w:type="character" w:styleId="af2">
    <w:name w:val="Hyperlink"/>
    <w:basedOn w:val="a0"/>
    <w:uiPriority w:val="99"/>
    <w:unhideWhenUsed/>
    <w:rPr>
      <w:color w:val="0563C1" w:themeColor="hyperlink"/>
      <w:u w:val="single"/>
    </w:rPr>
  </w:style>
  <w:style w:type="table" w:styleId="a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Theme"/>
    <w:basedOn w:val="a1"/>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qFormat/>
  </w:style>
  <w:style w:type="character" w:customStyle="1" w:styleId="10">
    <w:name w:val="标题 1 字符"/>
    <w:basedOn w:val="a0"/>
    <w:link w:val="1"/>
    <w:uiPriority w:val="9"/>
    <w:qFormat/>
    <w:rPr>
      <w:rFonts w:ascii="宋体" w:eastAsia="仿宋" w:hAnsi="宋体" w:cs="黑体"/>
      <w:b/>
      <w:bCs/>
      <w:kern w:val="44"/>
      <w:sz w:val="44"/>
      <w:szCs w:val="44"/>
    </w:rPr>
  </w:style>
  <w:style w:type="character" w:customStyle="1" w:styleId="20">
    <w:name w:val="标题 2 字符"/>
    <w:basedOn w:val="a0"/>
    <w:link w:val="2"/>
    <w:uiPriority w:val="9"/>
    <w:qFormat/>
    <w:rPr>
      <w:rFonts w:ascii="宋体" w:eastAsia="仿宋" w:hAnsi="微软雅黑" w:cs="Microsoft YaHei UI"/>
      <w:b/>
      <w:bCs/>
      <w:sz w:val="30"/>
      <w:szCs w:val="24"/>
    </w:rPr>
  </w:style>
  <w:style w:type="character" w:customStyle="1" w:styleId="30">
    <w:name w:val="标题 3 字符"/>
    <w:aliases w:val="标题3 字符"/>
    <w:basedOn w:val="a0"/>
    <w:link w:val="3"/>
    <w:uiPriority w:val="9"/>
    <w:qFormat/>
    <w:rPr>
      <w:rFonts w:ascii="宋体" w:eastAsia="仿宋" w:hAnsi="宋体" w:cs="黑体"/>
      <w:bCs/>
      <w:sz w:val="28"/>
      <w:szCs w:val="32"/>
    </w:rPr>
  </w:style>
  <w:style w:type="character" w:customStyle="1" w:styleId="40">
    <w:name w:val="标题 4 字符"/>
    <w:basedOn w:val="a0"/>
    <w:link w:val="4"/>
    <w:uiPriority w:val="9"/>
    <w:qFormat/>
    <w:rPr>
      <w:rFonts w:ascii="Cambria" w:eastAsia="仿宋" w:hAnsi="Cambria" w:cs="黑体"/>
      <w:b/>
      <w:bCs/>
      <w:sz w:val="24"/>
      <w:szCs w:val="28"/>
    </w:rPr>
  </w:style>
  <w:style w:type="paragraph" w:customStyle="1" w:styleId="11">
    <w:name w:val="无间隔1"/>
    <w:link w:val="Char"/>
    <w:uiPriority w:val="1"/>
    <w:qFormat/>
    <w:rPr>
      <w:rFonts w:eastAsia="Microsoft YaHei UI"/>
      <w:sz w:val="22"/>
      <w:szCs w:val="22"/>
    </w:rPr>
  </w:style>
  <w:style w:type="character" w:customStyle="1" w:styleId="Char">
    <w:name w:val="无间隔 Char"/>
    <w:basedOn w:val="a0"/>
    <w:link w:val="11"/>
    <w:uiPriority w:val="1"/>
    <w:qFormat/>
    <w:rPr>
      <w:rFonts w:eastAsia="Microsoft YaHei UI"/>
      <w:kern w:val="0"/>
      <w:sz w:val="22"/>
      <w:szCs w:val="22"/>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table" w:customStyle="1" w:styleId="21">
    <w:name w:val="网格表 21"/>
    <w:basedOn w:val="a1"/>
    <w:uiPriority w:val="47"/>
    <w:qFormat/>
    <w:tblPr>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6">
    <w:name w:val="批注框文本 字符"/>
    <w:basedOn w:val="a0"/>
    <w:link w:val="a5"/>
    <w:uiPriority w:val="99"/>
    <w:semiHidden/>
    <w:qFormat/>
    <w:rPr>
      <w:rFonts w:ascii="宋体" w:eastAsia="宋体"/>
      <w:sz w:val="18"/>
      <w:szCs w:val="18"/>
    </w:rPr>
  </w:style>
  <w:style w:type="table" w:customStyle="1" w:styleId="51">
    <w:name w:val="普通表格 51"/>
    <w:basedOn w:val="a1"/>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网格表 1 浅色1"/>
    <w:basedOn w:val="a1"/>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
    <w:name w:val="标题 字符"/>
    <w:basedOn w:val="a0"/>
    <w:link w:val="ae"/>
    <w:uiPriority w:val="10"/>
    <w:qFormat/>
    <w:rPr>
      <w:rFonts w:asciiTheme="majorHAnsi" w:eastAsiaTheme="majorEastAsia" w:hAnsiTheme="majorHAnsi" w:cstheme="majorBidi"/>
      <w:b/>
      <w:bCs/>
      <w:kern w:val="0"/>
      <w:sz w:val="32"/>
      <w:szCs w:val="32"/>
    </w:rPr>
  </w:style>
  <w:style w:type="table" w:customStyle="1" w:styleId="210">
    <w:name w:val="普通表格 21"/>
    <w:basedOn w:val="a1"/>
    <w:uiPriority w:val="42"/>
    <w:qFormat/>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31">
    <w:name w:val="列表 2 - 强调文字颜色 31"/>
    <w:basedOn w:val="a1"/>
    <w:uiPriority w:val="47"/>
    <w:qFormat/>
    <w:tblPr>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12">
    <w:name w:val="列出段落1"/>
    <w:basedOn w:val="a"/>
    <w:uiPriority w:val="99"/>
    <w:qFormat/>
    <w:pPr>
      <w:ind w:firstLineChars="200" w:firstLine="420"/>
    </w:pPr>
  </w:style>
  <w:style w:type="table" w:customStyle="1" w:styleId="1-11">
    <w:name w:val="列表 1 浅色 - 强调文字颜色 11"/>
    <w:basedOn w:val="a1"/>
    <w:uiPriority w:val="46"/>
    <w:qFormat/>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
    <w:name w:val="列表 1 浅色1"/>
    <w:basedOn w:val="a1"/>
    <w:uiPriority w:val="46"/>
    <w:qFormat/>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1">
    <w:name w:val="网格表 3 - 强调文字颜色 11"/>
    <w:basedOn w:val="a1"/>
    <w:uiPriority w:val="48"/>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character" w:customStyle="1" w:styleId="ac">
    <w:name w:val="副标题 字符"/>
    <w:basedOn w:val="a0"/>
    <w:link w:val="ab"/>
    <w:uiPriority w:val="11"/>
    <w:qFormat/>
    <w:rPr>
      <w:rFonts w:cs="Times New Roman"/>
      <w:color w:val="595959" w:themeColor="text1" w:themeTint="A6"/>
      <w:spacing w:val="15"/>
      <w:kern w:val="0"/>
      <w:sz w:val="22"/>
      <w:szCs w:val="22"/>
    </w:rPr>
  </w:style>
  <w:style w:type="paragraph" w:customStyle="1" w:styleId="13">
    <w:name w:val="修订1"/>
    <w:hidden/>
    <w:uiPriority w:val="99"/>
    <w:semiHidden/>
    <w:rPr>
      <w:rFonts w:ascii="宋体" w:eastAsia="宋体" w:hAnsi="宋体" w:cs="宋体"/>
      <w:sz w:val="24"/>
      <w:szCs w:val="24"/>
    </w:rPr>
  </w:style>
  <w:style w:type="table" w:customStyle="1" w:styleId="1-12">
    <w:name w:val="列表 1 浅色 - 强调文字颜色 12"/>
    <w:basedOn w:val="a1"/>
    <w:uiPriority w:val="46"/>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11">
    <w:name w:val="列表表格 21"/>
    <w:basedOn w:val="a1"/>
    <w:uiPriority w:val="47"/>
    <w:qFormat/>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列表 2 - 强调文字颜色 11"/>
    <w:basedOn w:val="a1"/>
    <w:uiPriority w:val="47"/>
    <w:qFormat/>
    <w:tblPr>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4">
    <w:name w:val="表格主题1"/>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99"/>
    <w:qFormat/>
    <w:rsid w:val="00F11DB5"/>
    <w:pPr>
      <w:ind w:firstLineChars="200" w:firstLine="420"/>
    </w:pPr>
  </w:style>
  <w:style w:type="paragraph" w:styleId="af6">
    <w:name w:val="Revision"/>
    <w:hidden/>
    <w:uiPriority w:val="99"/>
    <w:semiHidden/>
    <w:rsid w:val="00B01659"/>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3180">
      <w:bodyDiv w:val="1"/>
      <w:marLeft w:val="0"/>
      <w:marRight w:val="0"/>
      <w:marTop w:val="0"/>
      <w:marBottom w:val="0"/>
      <w:divBdr>
        <w:top w:val="none" w:sz="0" w:space="0" w:color="auto"/>
        <w:left w:val="none" w:sz="0" w:space="0" w:color="auto"/>
        <w:bottom w:val="none" w:sz="0" w:space="0" w:color="auto"/>
        <w:right w:val="none" w:sz="0" w:space="0" w:color="auto"/>
      </w:divBdr>
    </w:div>
    <w:div w:id="436488074">
      <w:bodyDiv w:val="1"/>
      <w:marLeft w:val="0"/>
      <w:marRight w:val="0"/>
      <w:marTop w:val="0"/>
      <w:marBottom w:val="0"/>
      <w:divBdr>
        <w:top w:val="none" w:sz="0" w:space="0" w:color="auto"/>
        <w:left w:val="none" w:sz="0" w:space="0" w:color="auto"/>
        <w:bottom w:val="none" w:sz="0" w:space="0" w:color="auto"/>
        <w:right w:val="none" w:sz="0" w:space="0" w:color="auto"/>
      </w:divBdr>
    </w:div>
    <w:div w:id="699891690">
      <w:bodyDiv w:val="1"/>
      <w:marLeft w:val="0"/>
      <w:marRight w:val="0"/>
      <w:marTop w:val="0"/>
      <w:marBottom w:val="0"/>
      <w:divBdr>
        <w:top w:val="none" w:sz="0" w:space="0" w:color="auto"/>
        <w:left w:val="none" w:sz="0" w:space="0" w:color="auto"/>
        <w:bottom w:val="none" w:sz="0" w:space="0" w:color="auto"/>
        <w:right w:val="none" w:sz="0" w:space="0" w:color="auto"/>
      </w:divBdr>
    </w:div>
    <w:div w:id="1066416037">
      <w:bodyDiv w:val="1"/>
      <w:marLeft w:val="0"/>
      <w:marRight w:val="0"/>
      <w:marTop w:val="0"/>
      <w:marBottom w:val="0"/>
      <w:divBdr>
        <w:top w:val="none" w:sz="0" w:space="0" w:color="auto"/>
        <w:left w:val="none" w:sz="0" w:space="0" w:color="auto"/>
        <w:bottom w:val="none" w:sz="0" w:space="0" w:color="auto"/>
        <w:right w:val="none" w:sz="0" w:space="0" w:color="auto"/>
      </w:divBdr>
    </w:div>
    <w:div w:id="1094280833">
      <w:bodyDiv w:val="1"/>
      <w:marLeft w:val="0"/>
      <w:marRight w:val="0"/>
      <w:marTop w:val="0"/>
      <w:marBottom w:val="0"/>
      <w:divBdr>
        <w:top w:val="none" w:sz="0" w:space="0" w:color="auto"/>
        <w:left w:val="none" w:sz="0" w:space="0" w:color="auto"/>
        <w:bottom w:val="none" w:sz="0" w:space="0" w:color="auto"/>
        <w:right w:val="none" w:sz="0" w:space="0" w:color="auto"/>
      </w:divBdr>
    </w:div>
    <w:div w:id="1424640634">
      <w:bodyDiv w:val="1"/>
      <w:marLeft w:val="0"/>
      <w:marRight w:val="0"/>
      <w:marTop w:val="0"/>
      <w:marBottom w:val="0"/>
      <w:divBdr>
        <w:top w:val="none" w:sz="0" w:space="0" w:color="auto"/>
        <w:left w:val="none" w:sz="0" w:space="0" w:color="auto"/>
        <w:bottom w:val="none" w:sz="0" w:space="0" w:color="auto"/>
        <w:right w:val="none" w:sz="0" w:space="0" w:color="auto"/>
      </w:divBdr>
    </w:div>
    <w:div w:id="1618095884">
      <w:bodyDiv w:val="1"/>
      <w:marLeft w:val="0"/>
      <w:marRight w:val="0"/>
      <w:marTop w:val="0"/>
      <w:marBottom w:val="0"/>
      <w:divBdr>
        <w:top w:val="none" w:sz="0" w:space="0" w:color="auto"/>
        <w:left w:val="none" w:sz="0" w:space="0" w:color="auto"/>
        <w:bottom w:val="none" w:sz="0" w:space="0" w:color="auto"/>
        <w:right w:val="none" w:sz="0" w:space="0" w:color="auto"/>
      </w:divBdr>
    </w:div>
    <w:div w:id="1904028146">
      <w:bodyDiv w:val="1"/>
      <w:marLeft w:val="0"/>
      <w:marRight w:val="0"/>
      <w:marTop w:val="0"/>
      <w:marBottom w:val="0"/>
      <w:divBdr>
        <w:top w:val="none" w:sz="0" w:space="0" w:color="auto"/>
        <w:left w:val="none" w:sz="0" w:space="0" w:color="auto"/>
        <w:bottom w:val="none" w:sz="0" w:space="0" w:color="auto"/>
        <w:right w:val="none" w:sz="0" w:space="0" w:color="auto"/>
      </w:divBdr>
    </w:div>
    <w:div w:id="1967076148">
      <w:bodyDiv w:val="1"/>
      <w:marLeft w:val="0"/>
      <w:marRight w:val="0"/>
      <w:marTop w:val="0"/>
      <w:marBottom w:val="0"/>
      <w:divBdr>
        <w:top w:val="none" w:sz="0" w:space="0" w:color="auto"/>
        <w:left w:val="none" w:sz="0" w:space="0" w:color="auto"/>
        <w:bottom w:val="none" w:sz="0" w:space="0" w:color="auto"/>
        <w:right w:val="none" w:sz="0" w:space="0" w:color="auto"/>
      </w:divBdr>
    </w:div>
    <w:div w:id="2051614450">
      <w:bodyDiv w:val="1"/>
      <w:marLeft w:val="0"/>
      <w:marRight w:val="0"/>
      <w:marTop w:val="0"/>
      <w:marBottom w:val="0"/>
      <w:divBdr>
        <w:top w:val="none" w:sz="0" w:space="0" w:color="auto"/>
        <w:left w:val="none" w:sz="0" w:space="0" w:color="auto"/>
        <w:bottom w:val="none" w:sz="0" w:space="0" w:color="auto"/>
        <w:right w:val="none" w:sz="0" w:space="0" w:color="auto"/>
      </w:divBdr>
    </w:div>
    <w:div w:id="2053192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21" Type="http://schemas.openxmlformats.org/officeDocument/2006/relationships/diagramColors" Target="diagrams/colors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2016-2020</a:t>
            </a:r>
            <a:r>
              <a:rPr lang="zh-CN"/>
              <a:t>年</a:t>
            </a:r>
            <a:r>
              <a:rPr lang="zh-CN" altLang="en-US"/>
              <a:t>短视频</a:t>
            </a:r>
            <a:r>
              <a:rPr lang="en-US" altLang="zh-CN"/>
              <a:t>/</a:t>
            </a:r>
            <a:r>
              <a:rPr lang="zh-CN" altLang="en-US"/>
              <a:t>直播行业用户规模及预测</a:t>
            </a:r>
            <a:endParaRPr lang="zh-CN"/>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直播用户规模（亿人）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c:v>
                </c:pt>
                <c:pt idx="1">
                  <c:v>2017</c:v>
                </c:pt>
                <c:pt idx="2">
                  <c:v>2018</c:v>
                </c:pt>
                <c:pt idx="3">
                  <c:v>2019</c:v>
                </c:pt>
                <c:pt idx="4">
                  <c:v>2020E</c:v>
                </c:pt>
              </c:strCache>
            </c:strRef>
          </c:cat>
          <c:val>
            <c:numRef>
              <c:f>Sheet1!$B$2:$B$6</c:f>
              <c:numCache>
                <c:formatCode>General</c:formatCode>
                <c:ptCount val="5"/>
                <c:pt idx="0">
                  <c:v>3.1</c:v>
                </c:pt>
                <c:pt idx="1">
                  <c:v>3.98</c:v>
                </c:pt>
                <c:pt idx="2">
                  <c:v>4.5599999999999996</c:v>
                </c:pt>
                <c:pt idx="3">
                  <c:v>5.04</c:v>
                </c:pt>
                <c:pt idx="4">
                  <c:v>5.26</c:v>
                </c:pt>
              </c:numCache>
            </c:numRef>
          </c:val>
          <c:extLst>
            <c:ext xmlns:c16="http://schemas.microsoft.com/office/drawing/2014/chart" uri="{C3380CC4-5D6E-409C-BE32-E72D297353CC}">
              <c16:uniqueId val="{00000000-FFB7-4673-90F2-D473018D6CE9}"/>
            </c:ext>
          </c:extLst>
        </c:ser>
        <c:ser>
          <c:idx val="1"/>
          <c:order val="1"/>
          <c:tx>
            <c:strRef>
              <c:f>Sheet1!$C$1</c:f>
              <c:strCache>
                <c:ptCount val="1"/>
                <c:pt idx="0">
                  <c:v>短视频用户规模（亿人）</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c:v>
                </c:pt>
                <c:pt idx="1">
                  <c:v>2017</c:v>
                </c:pt>
                <c:pt idx="2">
                  <c:v>2018</c:v>
                </c:pt>
                <c:pt idx="3">
                  <c:v>2019</c:v>
                </c:pt>
                <c:pt idx="4">
                  <c:v>2020E</c:v>
                </c:pt>
              </c:strCache>
            </c:strRef>
          </c:cat>
          <c:val>
            <c:numRef>
              <c:f>Sheet1!$C$2:$C$6</c:f>
              <c:numCache>
                <c:formatCode>General</c:formatCode>
                <c:ptCount val="5"/>
                <c:pt idx="0">
                  <c:v>1.5</c:v>
                </c:pt>
                <c:pt idx="1">
                  <c:v>2.4</c:v>
                </c:pt>
                <c:pt idx="2">
                  <c:v>4.5599999999999996</c:v>
                </c:pt>
                <c:pt idx="3">
                  <c:v>5.04</c:v>
                </c:pt>
                <c:pt idx="4">
                  <c:v>5.26</c:v>
                </c:pt>
              </c:numCache>
            </c:numRef>
          </c:val>
          <c:extLst>
            <c:ext xmlns:c16="http://schemas.microsoft.com/office/drawing/2014/chart" uri="{C3380CC4-5D6E-409C-BE32-E72D297353CC}">
              <c16:uniqueId val="{00000001-FFB7-4673-90F2-D473018D6CE9}"/>
            </c:ext>
          </c:extLst>
        </c:ser>
        <c:dLbls>
          <c:showLegendKey val="0"/>
          <c:showVal val="0"/>
          <c:showCatName val="0"/>
          <c:showSerName val="0"/>
          <c:showPercent val="0"/>
          <c:showBubbleSize val="0"/>
        </c:dLbls>
        <c:gapWidth val="150"/>
        <c:axId val="679304776"/>
        <c:axId val="679303600"/>
      </c:barChart>
      <c:lineChart>
        <c:grouping val="standard"/>
        <c:varyColors val="0"/>
        <c:ser>
          <c:idx val="2"/>
          <c:order val="2"/>
          <c:tx>
            <c:strRef>
              <c:f>Sheet1!$D$1</c:f>
              <c:strCache>
                <c:ptCount val="1"/>
                <c:pt idx="0">
                  <c:v>直播用户年增长率</c:v>
                </c:pt>
              </c:strCache>
            </c:strRef>
          </c:tx>
          <c:spPr>
            <a:ln w="34925" cap="rnd">
              <a:solidFill>
                <a:schemeClr val="accent5"/>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c:v>
                </c:pt>
                <c:pt idx="1">
                  <c:v>2017</c:v>
                </c:pt>
                <c:pt idx="2">
                  <c:v>2018</c:v>
                </c:pt>
                <c:pt idx="3">
                  <c:v>2019</c:v>
                </c:pt>
                <c:pt idx="4">
                  <c:v>2020E</c:v>
                </c:pt>
              </c:strCache>
            </c:strRef>
          </c:cat>
          <c:val>
            <c:numRef>
              <c:f>Sheet1!$D$2:$D$6</c:f>
              <c:numCache>
                <c:formatCode>0.0%</c:formatCode>
                <c:ptCount val="5"/>
                <c:pt idx="1">
                  <c:v>0.28387096774193599</c:v>
                </c:pt>
                <c:pt idx="2">
                  <c:v>0.14572864321608001</c:v>
                </c:pt>
                <c:pt idx="3">
                  <c:v>0.105263157894737</c:v>
                </c:pt>
                <c:pt idx="4">
                  <c:v>4.36507936507936E-2</c:v>
                </c:pt>
              </c:numCache>
            </c:numRef>
          </c:val>
          <c:smooth val="0"/>
          <c:extLst>
            <c:ext xmlns:c16="http://schemas.microsoft.com/office/drawing/2014/chart" uri="{C3380CC4-5D6E-409C-BE32-E72D297353CC}">
              <c16:uniqueId val="{00000000-37BA-4CD5-A17D-3AF521435998}"/>
            </c:ext>
          </c:extLst>
        </c:ser>
        <c:ser>
          <c:idx val="3"/>
          <c:order val="3"/>
          <c:tx>
            <c:strRef>
              <c:f>Sheet1!$E$1</c:f>
              <c:strCache>
                <c:ptCount val="1"/>
                <c:pt idx="0">
                  <c:v>短视频用户年增长率</c:v>
                </c:pt>
              </c:strCache>
            </c:strRef>
          </c:tx>
          <c:spPr>
            <a:ln w="34925" cap="rnd">
              <a:solidFill>
                <a:schemeClr val="accent1">
                  <a:lumMod val="60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c:v>
                </c:pt>
                <c:pt idx="1">
                  <c:v>2017</c:v>
                </c:pt>
                <c:pt idx="2">
                  <c:v>2018</c:v>
                </c:pt>
                <c:pt idx="3">
                  <c:v>2019</c:v>
                </c:pt>
                <c:pt idx="4">
                  <c:v>2020E</c:v>
                </c:pt>
              </c:strCache>
            </c:strRef>
          </c:cat>
          <c:val>
            <c:numRef>
              <c:f>Sheet1!$E$2:$E$6</c:f>
              <c:numCache>
                <c:formatCode>0.0%</c:formatCode>
                <c:ptCount val="5"/>
                <c:pt idx="1">
                  <c:v>0.6</c:v>
                </c:pt>
                <c:pt idx="2">
                  <c:v>0.9</c:v>
                </c:pt>
                <c:pt idx="3">
                  <c:v>0.105263157894737</c:v>
                </c:pt>
                <c:pt idx="4">
                  <c:v>4.36507936507936E-2</c:v>
                </c:pt>
              </c:numCache>
            </c:numRef>
          </c:val>
          <c:smooth val="0"/>
          <c:extLst>
            <c:ext xmlns:c16="http://schemas.microsoft.com/office/drawing/2014/chart" uri="{C3380CC4-5D6E-409C-BE32-E72D297353CC}">
              <c16:uniqueId val="{00000001-37BA-4CD5-A17D-3AF521435998}"/>
            </c:ext>
          </c:extLst>
        </c:ser>
        <c:dLbls>
          <c:showLegendKey val="0"/>
          <c:showVal val="0"/>
          <c:showCatName val="0"/>
          <c:showSerName val="0"/>
          <c:showPercent val="0"/>
          <c:showBubbleSize val="0"/>
        </c:dLbls>
        <c:marker val="1"/>
        <c:smooth val="0"/>
        <c:axId val="679303992"/>
        <c:axId val="679303208"/>
      </c:lineChart>
      <c:catAx>
        <c:axId val="6793047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79303600"/>
        <c:crosses val="autoZero"/>
        <c:auto val="1"/>
        <c:lblAlgn val="ctr"/>
        <c:lblOffset val="100"/>
        <c:noMultiLvlLbl val="0"/>
      </c:catAx>
      <c:valAx>
        <c:axId val="67930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79304776"/>
        <c:crosses val="autoZero"/>
        <c:crossBetween val="between"/>
      </c:valAx>
      <c:valAx>
        <c:axId val="67930320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79303992"/>
        <c:crosses val="max"/>
        <c:crossBetween val="between"/>
      </c:valAx>
      <c:catAx>
        <c:axId val="679303992"/>
        <c:scaling>
          <c:orientation val="minMax"/>
        </c:scaling>
        <c:delete val="1"/>
        <c:axPos val="b"/>
        <c:numFmt formatCode="General" sourceLinked="1"/>
        <c:majorTickMark val="none"/>
        <c:minorTickMark val="none"/>
        <c:tickLblPos val="nextTo"/>
        <c:crossAx val="67930320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2013-2020</a:t>
            </a:r>
            <a:r>
              <a:rPr lang="zh-CN"/>
              <a:t>年中国</a:t>
            </a:r>
            <a:r>
              <a:rPr lang="zh-CN" altLang="en-US"/>
              <a:t>移动电商用户规模及预测</a:t>
            </a:r>
            <a:endParaRPr lang="zh-CN"/>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用户规模（单位：亿人）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2013</c:v>
                </c:pt>
                <c:pt idx="1">
                  <c:v>2014</c:v>
                </c:pt>
                <c:pt idx="2">
                  <c:v>2015</c:v>
                </c:pt>
                <c:pt idx="3">
                  <c:v>2016</c:v>
                </c:pt>
                <c:pt idx="4">
                  <c:v>2017</c:v>
                </c:pt>
                <c:pt idx="5">
                  <c:v>2018</c:v>
                </c:pt>
                <c:pt idx="6">
                  <c:v>2019</c:v>
                </c:pt>
                <c:pt idx="7">
                  <c:v>2020E</c:v>
                </c:pt>
              </c:strCache>
            </c:strRef>
          </c:cat>
          <c:val>
            <c:numRef>
              <c:f>Sheet1!$B$2:$B$9</c:f>
              <c:numCache>
                <c:formatCode>General</c:formatCode>
                <c:ptCount val="8"/>
                <c:pt idx="0">
                  <c:v>2.15</c:v>
                </c:pt>
                <c:pt idx="1">
                  <c:v>2.94</c:v>
                </c:pt>
                <c:pt idx="2">
                  <c:v>3.64</c:v>
                </c:pt>
                <c:pt idx="3">
                  <c:v>4.18</c:v>
                </c:pt>
                <c:pt idx="4">
                  <c:v>4.7300000000000004</c:v>
                </c:pt>
                <c:pt idx="5">
                  <c:v>6.08</c:v>
                </c:pt>
                <c:pt idx="6">
                  <c:v>7.13</c:v>
                </c:pt>
                <c:pt idx="7">
                  <c:v>7.88</c:v>
                </c:pt>
              </c:numCache>
            </c:numRef>
          </c:val>
          <c:extLst>
            <c:ext xmlns:c16="http://schemas.microsoft.com/office/drawing/2014/chart" uri="{C3380CC4-5D6E-409C-BE32-E72D297353CC}">
              <c16:uniqueId val="{00000000-EDDC-4325-AB15-A876352B8D0F}"/>
            </c:ext>
          </c:extLst>
        </c:ser>
        <c:dLbls>
          <c:showLegendKey val="0"/>
          <c:showVal val="1"/>
          <c:showCatName val="0"/>
          <c:showSerName val="0"/>
          <c:showPercent val="0"/>
          <c:showBubbleSize val="0"/>
        </c:dLbls>
        <c:gapWidth val="219"/>
        <c:axId val="614472072"/>
        <c:axId val="614470896"/>
      </c:barChart>
      <c:lineChart>
        <c:grouping val="standard"/>
        <c:varyColors val="0"/>
        <c:ser>
          <c:idx val="1"/>
          <c:order val="1"/>
          <c:tx>
            <c:strRef>
              <c:f>Sheet1!$C$1</c:f>
              <c:strCache>
                <c:ptCount val="1"/>
                <c:pt idx="0">
                  <c:v>增长率</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2013</c:v>
                </c:pt>
                <c:pt idx="1">
                  <c:v>2014</c:v>
                </c:pt>
                <c:pt idx="2">
                  <c:v>2015</c:v>
                </c:pt>
                <c:pt idx="3">
                  <c:v>2016</c:v>
                </c:pt>
                <c:pt idx="4">
                  <c:v>2017</c:v>
                </c:pt>
                <c:pt idx="5">
                  <c:v>2018</c:v>
                </c:pt>
                <c:pt idx="6">
                  <c:v>2019</c:v>
                </c:pt>
                <c:pt idx="7">
                  <c:v>2020E</c:v>
                </c:pt>
              </c:strCache>
            </c:strRef>
          </c:cat>
          <c:val>
            <c:numRef>
              <c:f>Sheet1!$C$2:$C$9</c:f>
              <c:numCache>
                <c:formatCode>0.0%</c:formatCode>
                <c:ptCount val="8"/>
                <c:pt idx="1">
                  <c:v>0.36744186046511601</c:v>
                </c:pt>
                <c:pt idx="2">
                  <c:v>0.238095238095238</c:v>
                </c:pt>
                <c:pt idx="3">
                  <c:v>0.14835164835164799</c:v>
                </c:pt>
                <c:pt idx="4">
                  <c:v>0.13157894736842099</c:v>
                </c:pt>
                <c:pt idx="5">
                  <c:v>0.28541226215644799</c:v>
                </c:pt>
                <c:pt idx="6">
                  <c:v>0.17269736842105299</c:v>
                </c:pt>
                <c:pt idx="7">
                  <c:v>0.105189340813464</c:v>
                </c:pt>
              </c:numCache>
            </c:numRef>
          </c:val>
          <c:smooth val="0"/>
          <c:extLst>
            <c:ext xmlns:c16="http://schemas.microsoft.com/office/drawing/2014/chart" uri="{C3380CC4-5D6E-409C-BE32-E72D297353CC}">
              <c16:uniqueId val="{00000001-EDDC-4325-AB15-A876352B8D0F}"/>
            </c:ext>
          </c:extLst>
        </c:ser>
        <c:dLbls>
          <c:showLegendKey val="0"/>
          <c:showVal val="1"/>
          <c:showCatName val="0"/>
          <c:showSerName val="0"/>
          <c:showPercent val="0"/>
          <c:showBubbleSize val="0"/>
        </c:dLbls>
        <c:marker val="1"/>
        <c:smooth val="0"/>
        <c:axId val="614470504"/>
        <c:axId val="614471288"/>
      </c:lineChart>
      <c:catAx>
        <c:axId val="614472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14470896"/>
        <c:crosses val="autoZero"/>
        <c:auto val="1"/>
        <c:lblAlgn val="ctr"/>
        <c:lblOffset val="100"/>
        <c:noMultiLvlLbl val="0"/>
      </c:catAx>
      <c:valAx>
        <c:axId val="61447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14472072"/>
        <c:crosses val="autoZero"/>
        <c:crossBetween val="between"/>
      </c:valAx>
      <c:valAx>
        <c:axId val="614471288"/>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14470504"/>
        <c:crosses val="max"/>
        <c:crossBetween val="between"/>
      </c:valAx>
      <c:catAx>
        <c:axId val="614470504"/>
        <c:scaling>
          <c:orientation val="minMax"/>
        </c:scaling>
        <c:delete val="1"/>
        <c:axPos val="b"/>
        <c:numFmt formatCode="General" sourceLinked="1"/>
        <c:majorTickMark val="none"/>
        <c:minorTickMark val="none"/>
        <c:tickLblPos val="nextTo"/>
        <c:crossAx val="6144712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2016-2020</a:t>
            </a:r>
            <a:r>
              <a:rPr lang="zh-CN"/>
              <a:t>年中国</a:t>
            </a:r>
            <a:r>
              <a:rPr lang="zh-CN" altLang="en-US"/>
              <a:t>移动社交用户规模</a:t>
            </a:r>
            <a:endParaRPr lang="zh-CN"/>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Sheet1!$B$1</c:f>
              <c:strCache>
                <c:ptCount val="1"/>
                <c:pt idx="0">
                  <c:v>用户规模（亿人）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c:v>
                </c:pt>
                <c:pt idx="1">
                  <c:v>2017</c:v>
                </c:pt>
                <c:pt idx="2">
                  <c:v>2018</c:v>
                </c:pt>
                <c:pt idx="3">
                  <c:v>2019</c:v>
                </c:pt>
                <c:pt idx="4">
                  <c:v>2020E</c:v>
                </c:pt>
              </c:strCache>
            </c:strRef>
          </c:cat>
          <c:val>
            <c:numRef>
              <c:f>Sheet1!$B$2:$B$6</c:f>
              <c:numCache>
                <c:formatCode>General</c:formatCode>
                <c:ptCount val="5"/>
                <c:pt idx="0">
                  <c:v>6.6599999999999957</c:v>
                </c:pt>
                <c:pt idx="1">
                  <c:v>7.2</c:v>
                </c:pt>
                <c:pt idx="2">
                  <c:v>7.92</c:v>
                </c:pt>
                <c:pt idx="3">
                  <c:v>8.620000000000001</c:v>
                </c:pt>
                <c:pt idx="4">
                  <c:v>9.23</c:v>
                </c:pt>
              </c:numCache>
            </c:numRef>
          </c:val>
          <c:extLst>
            <c:ext xmlns:c16="http://schemas.microsoft.com/office/drawing/2014/chart" uri="{C3380CC4-5D6E-409C-BE32-E72D297353CC}">
              <c16:uniqueId val="{00000000-921B-4A1B-9A12-B5C9812B254B}"/>
            </c:ext>
          </c:extLst>
        </c:ser>
        <c:dLbls>
          <c:showLegendKey val="0"/>
          <c:showVal val="1"/>
          <c:showCatName val="0"/>
          <c:showSerName val="0"/>
          <c:showPercent val="0"/>
          <c:showBubbleSize val="0"/>
        </c:dLbls>
        <c:gapWidth val="219"/>
        <c:axId val="678117032"/>
        <c:axId val="678116248"/>
      </c:barChart>
      <c:lineChart>
        <c:grouping val="standard"/>
        <c:varyColors val="0"/>
        <c:ser>
          <c:idx val="1"/>
          <c:order val="1"/>
          <c:tx>
            <c:strRef>
              <c:f>Sheet1!$C$1</c:f>
              <c:strCache>
                <c:ptCount val="1"/>
                <c:pt idx="0">
                  <c:v>增长率（%）</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c:v>
                </c:pt>
                <c:pt idx="1">
                  <c:v>2017</c:v>
                </c:pt>
                <c:pt idx="2">
                  <c:v>2018</c:v>
                </c:pt>
                <c:pt idx="3">
                  <c:v>2019</c:v>
                </c:pt>
                <c:pt idx="4">
                  <c:v>2020E</c:v>
                </c:pt>
              </c:strCache>
            </c:strRef>
          </c:cat>
          <c:val>
            <c:numRef>
              <c:f>Sheet1!$C$2:$C$6</c:f>
              <c:numCache>
                <c:formatCode>0.0%</c:formatCode>
                <c:ptCount val="5"/>
                <c:pt idx="1">
                  <c:v>8.1081081081081099E-2</c:v>
                </c:pt>
                <c:pt idx="2">
                  <c:v>0.1</c:v>
                </c:pt>
                <c:pt idx="3">
                  <c:v>8.8383838383838301E-2</c:v>
                </c:pt>
                <c:pt idx="4">
                  <c:v>7.0765661252900403E-2</c:v>
                </c:pt>
              </c:numCache>
            </c:numRef>
          </c:val>
          <c:smooth val="0"/>
          <c:extLst>
            <c:ext xmlns:c16="http://schemas.microsoft.com/office/drawing/2014/chart" uri="{C3380CC4-5D6E-409C-BE32-E72D297353CC}">
              <c16:uniqueId val="{00000001-921B-4A1B-9A12-B5C9812B254B}"/>
            </c:ext>
          </c:extLst>
        </c:ser>
        <c:dLbls>
          <c:showLegendKey val="0"/>
          <c:showVal val="1"/>
          <c:showCatName val="0"/>
          <c:showSerName val="0"/>
          <c:showPercent val="0"/>
          <c:showBubbleSize val="0"/>
        </c:dLbls>
        <c:marker val="1"/>
        <c:smooth val="0"/>
        <c:axId val="678115464"/>
        <c:axId val="678116640"/>
      </c:lineChart>
      <c:catAx>
        <c:axId val="678117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78116248"/>
        <c:crosses val="autoZero"/>
        <c:auto val="1"/>
        <c:lblAlgn val="ctr"/>
        <c:lblOffset val="100"/>
        <c:noMultiLvlLbl val="0"/>
      </c:catAx>
      <c:valAx>
        <c:axId val="678116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78117032"/>
        <c:crosses val="autoZero"/>
        <c:crossBetween val="between"/>
      </c:valAx>
      <c:valAx>
        <c:axId val="678116640"/>
        <c:scaling>
          <c:orientation val="minMax"/>
        </c:scaling>
        <c:delete val="0"/>
        <c:axPos val="r"/>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crossAx val="678115464"/>
        <c:crosses val="max"/>
        <c:crossBetween val="between"/>
      </c:valAx>
      <c:catAx>
        <c:axId val="678115464"/>
        <c:scaling>
          <c:orientation val="minMax"/>
        </c:scaling>
        <c:delete val="1"/>
        <c:axPos val="b"/>
        <c:numFmt formatCode="General" sourceLinked="1"/>
        <c:majorTickMark val="none"/>
        <c:minorTickMark val="none"/>
        <c:tickLblPos val="nextTo"/>
        <c:crossAx val="6781166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DA1387-7F44-4E57-929F-3F1B0F3C0E67}" type="doc">
      <dgm:prSet loTypeId="urn:microsoft.com/office/officeart/2005/8/layout/hList9" loCatId="list" qsTypeId="urn:microsoft.com/office/officeart/2005/8/quickstyle/simple5" qsCatId="simple" csTypeId="urn:microsoft.com/office/officeart/2005/8/colors/accent1_5" csCatId="accent1" phldr="1"/>
      <dgm:spPr/>
      <dgm:t>
        <a:bodyPr/>
        <a:lstStyle/>
        <a:p>
          <a:endParaRPr lang="zh-CN" altLang="en-US"/>
        </a:p>
      </dgm:t>
    </dgm:pt>
    <dgm:pt modelId="{88B4178E-D3DB-4D17-811B-9833EAA6DCF9}">
      <dgm:prSet phldrT="[文本]" custT="1"/>
      <dgm:spPr/>
      <dgm:t>
        <a:bodyPr/>
        <a:lstStyle/>
        <a:p>
          <a:r>
            <a:rPr lang="zh-CN" altLang="en-US" sz="1200">
              <a:latin typeface="宋体" panose="02010600030101010101" pitchFamily="2" charset="-122"/>
              <a:ea typeface="宋体" panose="02010600030101010101" pitchFamily="2" charset="-122"/>
            </a:rPr>
            <a:t>主播数据</a:t>
          </a:r>
        </a:p>
      </dgm:t>
    </dgm:pt>
    <dgm:pt modelId="{77FF8AFC-B38E-4A0F-B575-8EB1BC6A3706}" type="parTrans" cxnId="{9A7D5AFD-BA83-405F-ACAB-795C44B391D3}">
      <dgm:prSet/>
      <dgm:spPr/>
      <dgm:t>
        <a:bodyPr/>
        <a:lstStyle/>
        <a:p>
          <a:endParaRPr lang="zh-CN" altLang="en-US">
            <a:latin typeface="宋体" panose="02010600030101010101" pitchFamily="2" charset="-122"/>
            <a:ea typeface="宋体" panose="02010600030101010101" pitchFamily="2" charset="-122"/>
          </a:endParaRPr>
        </a:p>
      </dgm:t>
    </dgm:pt>
    <dgm:pt modelId="{6122AD2D-C3D8-4841-8E5A-9650C0FCE44A}" type="sibTrans" cxnId="{9A7D5AFD-BA83-405F-ACAB-795C44B391D3}">
      <dgm:prSet/>
      <dgm:spPr/>
      <dgm:t>
        <a:bodyPr/>
        <a:lstStyle/>
        <a:p>
          <a:endParaRPr lang="zh-CN" altLang="en-US">
            <a:latin typeface="宋体" panose="02010600030101010101" pitchFamily="2" charset="-122"/>
            <a:ea typeface="宋体" panose="02010600030101010101" pitchFamily="2" charset="-122"/>
          </a:endParaRPr>
        </a:p>
      </dgm:t>
    </dgm:pt>
    <dgm:pt modelId="{F1D8F166-B231-4617-AB6C-8F64731DCABE}">
      <dgm:prSet phldrT="[文本]" custT="1"/>
      <dgm:spPr/>
      <dgm:t>
        <a:bodyPr/>
        <a:lstStyle/>
        <a:p>
          <a:r>
            <a:rPr lang="zh-CN" altLang="en-US" sz="1400" b="1">
              <a:latin typeface="宋体" panose="02010600030101010101" pitchFamily="2" charset="-122"/>
              <a:ea typeface="宋体" panose="02010600030101010101" pitchFamily="2" charset="-122"/>
            </a:rPr>
            <a:t>运营管理</a:t>
          </a:r>
        </a:p>
      </dgm:t>
    </dgm:pt>
    <dgm:pt modelId="{40224840-EF4A-41C8-8F04-24F8063DFB5A}" type="parTrans" cxnId="{E411A60E-305A-4BBD-954F-3675ECF1E2A4}">
      <dgm:prSet/>
      <dgm:spPr/>
      <dgm:t>
        <a:bodyPr/>
        <a:lstStyle/>
        <a:p>
          <a:endParaRPr lang="zh-CN" altLang="en-US">
            <a:latin typeface="宋体" panose="02010600030101010101" pitchFamily="2" charset="-122"/>
            <a:ea typeface="宋体" panose="02010600030101010101" pitchFamily="2" charset="-122"/>
          </a:endParaRPr>
        </a:p>
      </dgm:t>
    </dgm:pt>
    <dgm:pt modelId="{C36B80E3-5C74-44BF-A32C-D0A2935B22A3}" type="sibTrans" cxnId="{E411A60E-305A-4BBD-954F-3675ECF1E2A4}">
      <dgm:prSet/>
      <dgm:spPr/>
      <dgm:t>
        <a:bodyPr/>
        <a:lstStyle/>
        <a:p>
          <a:endParaRPr lang="zh-CN" altLang="en-US">
            <a:latin typeface="宋体" panose="02010600030101010101" pitchFamily="2" charset="-122"/>
            <a:ea typeface="宋体" panose="02010600030101010101" pitchFamily="2" charset="-122"/>
          </a:endParaRPr>
        </a:p>
      </dgm:t>
    </dgm:pt>
    <dgm:pt modelId="{98FD2785-B268-4EBC-B269-0C1DD1EE929B}">
      <dgm:prSet phldrT="[文本]" custT="1"/>
      <dgm:spPr/>
      <dgm:t>
        <a:bodyPr/>
        <a:lstStyle/>
        <a:p>
          <a:r>
            <a:rPr lang="zh-CN" altLang="en-US" sz="1200" b="0">
              <a:latin typeface="宋体" panose="02010600030101010101" pitchFamily="2" charset="-122"/>
              <a:ea typeface="宋体" panose="02010600030101010101" pitchFamily="2" charset="-122"/>
            </a:rPr>
            <a:t>商圈管理</a:t>
          </a:r>
        </a:p>
      </dgm:t>
    </dgm:pt>
    <dgm:pt modelId="{425D10A2-4D7E-4B2C-8099-707607E4238C}" type="parTrans" cxnId="{5DB8CBD0-FE14-474B-B816-9600CBA95E05}">
      <dgm:prSet/>
      <dgm:spPr/>
      <dgm:t>
        <a:bodyPr/>
        <a:lstStyle/>
        <a:p>
          <a:endParaRPr lang="zh-CN" altLang="en-US">
            <a:latin typeface="宋体" panose="02010600030101010101" pitchFamily="2" charset="-122"/>
            <a:ea typeface="宋体" panose="02010600030101010101" pitchFamily="2" charset="-122"/>
          </a:endParaRPr>
        </a:p>
      </dgm:t>
    </dgm:pt>
    <dgm:pt modelId="{688E097C-F1AD-4CAD-B275-1C3B82A5A6E0}" type="sibTrans" cxnId="{5DB8CBD0-FE14-474B-B816-9600CBA95E05}">
      <dgm:prSet/>
      <dgm:spPr/>
      <dgm:t>
        <a:bodyPr/>
        <a:lstStyle/>
        <a:p>
          <a:endParaRPr lang="zh-CN" altLang="en-US">
            <a:latin typeface="宋体" panose="02010600030101010101" pitchFamily="2" charset="-122"/>
            <a:ea typeface="宋体" panose="02010600030101010101" pitchFamily="2" charset="-122"/>
          </a:endParaRPr>
        </a:p>
      </dgm:t>
    </dgm:pt>
    <dgm:pt modelId="{A0BD55DF-8314-4561-9002-9AA1F2998A4D}">
      <dgm:prSet phldrT="[文本]" custT="1"/>
      <dgm:spPr/>
      <dgm:t>
        <a:bodyPr/>
        <a:lstStyle/>
        <a:p>
          <a:r>
            <a:rPr lang="zh-CN" altLang="en-US" sz="1200" b="0">
              <a:latin typeface="宋体" panose="02010600030101010101" pitchFamily="2" charset="-122"/>
              <a:ea typeface="宋体" panose="02010600030101010101" pitchFamily="2" charset="-122"/>
            </a:rPr>
            <a:t>用户及粉丝管理</a:t>
          </a:r>
        </a:p>
      </dgm:t>
    </dgm:pt>
    <dgm:pt modelId="{28C00ADC-E4F8-4A25-AEFC-AD56F9A9BE90}" type="parTrans" cxnId="{4395ECDB-1FA6-4F0B-B786-E4DF71939AB0}">
      <dgm:prSet/>
      <dgm:spPr/>
      <dgm:t>
        <a:bodyPr/>
        <a:lstStyle/>
        <a:p>
          <a:endParaRPr lang="zh-CN" altLang="en-US">
            <a:latin typeface="宋体" panose="02010600030101010101" pitchFamily="2" charset="-122"/>
            <a:ea typeface="宋体" panose="02010600030101010101" pitchFamily="2" charset="-122"/>
          </a:endParaRPr>
        </a:p>
      </dgm:t>
    </dgm:pt>
    <dgm:pt modelId="{86E86810-1030-4B3C-967C-8830DE87476D}" type="sibTrans" cxnId="{4395ECDB-1FA6-4F0B-B786-E4DF71939AB0}">
      <dgm:prSet/>
      <dgm:spPr/>
      <dgm:t>
        <a:bodyPr/>
        <a:lstStyle/>
        <a:p>
          <a:endParaRPr lang="zh-CN" altLang="en-US">
            <a:latin typeface="宋体" panose="02010600030101010101" pitchFamily="2" charset="-122"/>
            <a:ea typeface="宋体" panose="02010600030101010101" pitchFamily="2" charset="-122"/>
          </a:endParaRPr>
        </a:p>
      </dgm:t>
    </dgm:pt>
    <dgm:pt modelId="{98BF1C2C-A6FC-480F-91A2-48C883007F64}">
      <dgm:prSet phldrT="[文本]" custT="1"/>
      <dgm:spPr/>
      <dgm:t>
        <a:bodyPr/>
        <a:lstStyle/>
        <a:p>
          <a:r>
            <a:rPr lang="zh-CN" altLang="en-US" sz="1400" b="1">
              <a:latin typeface="宋体" panose="02010600030101010101" pitchFamily="2" charset="-122"/>
              <a:ea typeface="宋体" panose="02010600030101010101" pitchFamily="2" charset="-122"/>
            </a:rPr>
            <a:t>财务管理</a:t>
          </a:r>
        </a:p>
      </dgm:t>
    </dgm:pt>
    <dgm:pt modelId="{D1499E2B-24B7-4A16-A2E3-A3A9BA365799}" type="parTrans" cxnId="{E048E792-BEB0-4474-8D00-7303DE0CC42F}">
      <dgm:prSet/>
      <dgm:spPr/>
      <dgm:t>
        <a:bodyPr/>
        <a:lstStyle/>
        <a:p>
          <a:endParaRPr lang="zh-CN" altLang="en-US">
            <a:latin typeface="宋体" panose="02010600030101010101" pitchFamily="2" charset="-122"/>
            <a:ea typeface="宋体" panose="02010600030101010101" pitchFamily="2" charset="-122"/>
          </a:endParaRPr>
        </a:p>
      </dgm:t>
    </dgm:pt>
    <dgm:pt modelId="{55D8A9A4-23C0-4CEA-9A9A-EE4DF5FCFAAA}" type="sibTrans" cxnId="{E048E792-BEB0-4474-8D00-7303DE0CC42F}">
      <dgm:prSet/>
      <dgm:spPr/>
      <dgm:t>
        <a:bodyPr/>
        <a:lstStyle/>
        <a:p>
          <a:endParaRPr lang="zh-CN" altLang="en-US">
            <a:latin typeface="宋体" panose="02010600030101010101" pitchFamily="2" charset="-122"/>
            <a:ea typeface="宋体" panose="02010600030101010101" pitchFamily="2" charset="-122"/>
          </a:endParaRPr>
        </a:p>
      </dgm:t>
    </dgm:pt>
    <dgm:pt modelId="{26D3B223-2747-436A-A152-164E7227BCEC}">
      <dgm:prSet phldrT="[文本]" custT="1"/>
      <dgm:spPr/>
      <dgm:t>
        <a:bodyPr/>
        <a:lstStyle/>
        <a:p>
          <a:r>
            <a:rPr lang="zh-CN" altLang="en-US" sz="1400" b="1">
              <a:latin typeface="宋体" panose="02010600030101010101" pitchFamily="2" charset="-122"/>
              <a:ea typeface="宋体" panose="02010600030101010101" pitchFamily="2" charset="-122"/>
            </a:rPr>
            <a:t>数据管理</a:t>
          </a:r>
        </a:p>
      </dgm:t>
    </dgm:pt>
    <dgm:pt modelId="{2FD250C1-7928-4EFD-9E89-A3BCD94E0B4D}" type="parTrans" cxnId="{0A7F98C9-8833-4F54-9F6E-00D2A7237C16}">
      <dgm:prSet/>
      <dgm:spPr/>
      <dgm:t>
        <a:bodyPr/>
        <a:lstStyle/>
        <a:p>
          <a:endParaRPr lang="zh-CN" altLang="en-US">
            <a:latin typeface="宋体" panose="02010600030101010101" pitchFamily="2" charset="-122"/>
            <a:ea typeface="宋体" panose="02010600030101010101" pitchFamily="2" charset="-122"/>
          </a:endParaRPr>
        </a:p>
      </dgm:t>
    </dgm:pt>
    <dgm:pt modelId="{AC4BB158-8166-4477-AA24-3F75861D2FBF}" type="sibTrans" cxnId="{0A7F98C9-8833-4F54-9F6E-00D2A7237C16}">
      <dgm:prSet/>
      <dgm:spPr/>
      <dgm:t>
        <a:bodyPr/>
        <a:lstStyle/>
        <a:p>
          <a:endParaRPr lang="zh-CN" altLang="en-US">
            <a:latin typeface="宋体" panose="02010600030101010101" pitchFamily="2" charset="-122"/>
            <a:ea typeface="宋体" panose="02010600030101010101" pitchFamily="2" charset="-122"/>
          </a:endParaRPr>
        </a:p>
      </dgm:t>
    </dgm:pt>
    <dgm:pt modelId="{C405565F-2A30-465F-B0CE-6B4C0EE7E9D9}">
      <dgm:prSet phldrT="[文本]" custT="1"/>
      <dgm:spPr/>
      <dgm:t>
        <a:bodyPr/>
        <a:lstStyle/>
        <a:p>
          <a:r>
            <a:rPr lang="zh-CN" altLang="en-US" sz="1200">
              <a:latin typeface="宋体" panose="02010600030101010101" pitchFamily="2" charset="-122"/>
              <a:ea typeface="宋体" panose="02010600030101010101" pitchFamily="2" charset="-122"/>
            </a:rPr>
            <a:t>用户数据</a:t>
          </a:r>
        </a:p>
      </dgm:t>
    </dgm:pt>
    <dgm:pt modelId="{EF8D0E0B-7B5E-4A2D-89A6-24F4F1FA8CD6}" type="parTrans" cxnId="{75CD9AD2-7BA3-4C85-8CC5-5E6030A9AFF9}">
      <dgm:prSet/>
      <dgm:spPr/>
      <dgm:t>
        <a:bodyPr/>
        <a:lstStyle/>
        <a:p>
          <a:endParaRPr lang="zh-CN" altLang="en-US"/>
        </a:p>
      </dgm:t>
    </dgm:pt>
    <dgm:pt modelId="{F610057A-DFA8-41CA-8D4A-B2ADF5DBDED5}" type="sibTrans" cxnId="{75CD9AD2-7BA3-4C85-8CC5-5E6030A9AFF9}">
      <dgm:prSet/>
      <dgm:spPr/>
      <dgm:t>
        <a:bodyPr/>
        <a:lstStyle/>
        <a:p>
          <a:endParaRPr lang="zh-CN" altLang="en-US"/>
        </a:p>
      </dgm:t>
    </dgm:pt>
    <dgm:pt modelId="{A2BF0152-23AA-423B-B207-F78EB987E079}">
      <dgm:prSet phldrT="[文本]" custT="1"/>
      <dgm:spPr/>
      <dgm:t>
        <a:bodyPr/>
        <a:lstStyle/>
        <a:p>
          <a:r>
            <a:rPr lang="zh-CN" altLang="en-US" sz="1200" b="0">
              <a:latin typeface="宋体" panose="02010600030101010101" pitchFamily="2" charset="-122"/>
              <a:ea typeface="宋体" panose="02010600030101010101" pitchFamily="2" charset="-122"/>
            </a:rPr>
            <a:t>后台进行财务数据统计管理</a:t>
          </a:r>
        </a:p>
      </dgm:t>
    </dgm:pt>
    <dgm:pt modelId="{3F4C9177-98E0-431E-9073-B36F4821EC68}" type="parTrans" cxnId="{7E762E65-844F-4564-903A-F315F180A103}">
      <dgm:prSet/>
      <dgm:spPr/>
      <dgm:t>
        <a:bodyPr/>
        <a:lstStyle/>
        <a:p>
          <a:endParaRPr lang="zh-CN" altLang="en-US"/>
        </a:p>
      </dgm:t>
    </dgm:pt>
    <dgm:pt modelId="{6C8CCDE4-91BE-413F-AF82-E5718788FABA}" type="sibTrans" cxnId="{7E762E65-844F-4564-903A-F315F180A103}">
      <dgm:prSet/>
      <dgm:spPr/>
      <dgm:t>
        <a:bodyPr/>
        <a:lstStyle/>
        <a:p>
          <a:endParaRPr lang="zh-CN" altLang="en-US"/>
        </a:p>
      </dgm:t>
    </dgm:pt>
    <dgm:pt modelId="{6D663216-5AF4-4006-835F-8F5ADFD806DF}">
      <dgm:prSet phldrT="[文本]" custT="1"/>
      <dgm:spPr/>
      <dgm:t>
        <a:bodyPr/>
        <a:lstStyle/>
        <a:p>
          <a:r>
            <a:rPr lang="zh-CN" altLang="en-US" sz="1200" b="0">
              <a:latin typeface="宋体" panose="02010600030101010101" pitchFamily="2" charset="-122"/>
              <a:ea typeface="宋体" panose="02010600030101010101" pitchFamily="2" charset="-122"/>
            </a:rPr>
            <a:t>准确、节省时间</a:t>
          </a:r>
        </a:p>
      </dgm:t>
    </dgm:pt>
    <dgm:pt modelId="{81A10026-C0F8-4D7B-BB71-2DB25D9E1A6E}" type="parTrans" cxnId="{CA365FF0-E1C6-41BD-95FA-FC41C9BB35CF}">
      <dgm:prSet/>
      <dgm:spPr/>
      <dgm:t>
        <a:bodyPr/>
        <a:lstStyle/>
        <a:p>
          <a:endParaRPr lang="zh-CN" altLang="en-US"/>
        </a:p>
      </dgm:t>
    </dgm:pt>
    <dgm:pt modelId="{9FD8ACC9-7FAE-4CF5-8669-A9747C0430D1}" type="sibTrans" cxnId="{CA365FF0-E1C6-41BD-95FA-FC41C9BB35CF}">
      <dgm:prSet/>
      <dgm:spPr/>
      <dgm:t>
        <a:bodyPr/>
        <a:lstStyle/>
        <a:p>
          <a:endParaRPr lang="zh-CN" altLang="en-US"/>
        </a:p>
      </dgm:t>
    </dgm:pt>
    <dgm:pt modelId="{9FD759EE-D01B-4B30-907C-E3A08EF9A6F1}">
      <dgm:prSet phldrT="[文本]" custT="1"/>
      <dgm:spPr/>
      <dgm:t>
        <a:bodyPr/>
        <a:lstStyle/>
        <a:p>
          <a:r>
            <a:rPr lang="zh-CN" altLang="en-US" sz="1200" b="0">
              <a:latin typeface="宋体" panose="02010600030101010101" pitchFamily="2" charset="-122"/>
              <a:ea typeface="宋体" panose="02010600030101010101" pitchFamily="2" charset="-122"/>
            </a:rPr>
            <a:t>主播管理</a:t>
          </a:r>
        </a:p>
      </dgm:t>
    </dgm:pt>
    <dgm:pt modelId="{E83B6322-94E4-4E01-972E-93FC68F8D39C}" type="parTrans" cxnId="{1A5C5C7F-D461-4CA6-9C84-D54AA8D5D2CD}">
      <dgm:prSet/>
      <dgm:spPr/>
      <dgm:t>
        <a:bodyPr/>
        <a:lstStyle/>
        <a:p>
          <a:endParaRPr lang="zh-CN" altLang="en-US"/>
        </a:p>
      </dgm:t>
    </dgm:pt>
    <dgm:pt modelId="{E750BC5A-A4CF-4451-9B62-62F46C62B865}" type="sibTrans" cxnId="{1A5C5C7F-D461-4CA6-9C84-D54AA8D5D2CD}">
      <dgm:prSet/>
      <dgm:spPr/>
      <dgm:t>
        <a:bodyPr/>
        <a:lstStyle/>
        <a:p>
          <a:endParaRPr lang="zh-CN" altLang="en-US"/>
        </a:p>
      </dgm:t>
    </dgm:pt>
    <dgm:pt modelId="{FB4616BE-DCFC-4761-BB8C-7AD0C05D90E2}">
      <dgm:prSet phldrT="[文本]" custT="1"/>
      <dgm:spPr/>
      <dgm:t>
        <a:bodyPr/>
        <a:lstStyle/>
        <a:p>
          <a:r>
            <a:rPr lang="zh-CN" altLang="en-US" sz="1200">
              <a:latin typeface="宋体" panose="02010600030101010101" pitchFamily="2" charset="-122"/>
              <a:ea typeface="宋体" panose="02010600030101010101" pitchFamily="2" charset="-122"/>
            </a:rPr>
            <a:t>商圈数据</a:t>
          </a:r>
        </a:p>
      </dgm:t>
    </dgm:pt>
    <dgm:pt modelId="{E218AB81-7B44-4060-A081-9EC3B80EB726}" type="parTrans" cxnId="{0F807A01-C146-4038-A006-46C146895D6E}">
      <dgm:prSet/>
      <dgm:spPr/>
      <dgm:t>
        <a:bodyPr/>
        <a:lstStyle/>
        <a:p>
          <a:endParaRPr lang="zh-CN" altLang="en-US"/>
        </a:p>
      </dgm:t>
    </dgm:pt>
    <dgm:pt modelId="{EED6A7C9-39A9-4302-812A-216ED2784CB0}" type="sibTrans" cxnId="{0F807A01-C146-4038-A006-46C146895D6E}">
      <dgm:prSet/>
      <dgm:spPr/>
      <dgm:t>
        <a:bodyPr/>
        <a:lstStyle/>
        <a:p>
          <a:endParaRPr lang="zh-CN" altLang="en-US"/>
        </a:p>
      </dgm:t>
    </dgm:pt>
    <dgm:pt modelId="{31922CFB-B0D9-45FD-A8F8-5AEF3F64F217}" type="pres">
      <dgm:prSet presAssocID="{37DA1387-7F44-4E57-929F-3F1B0F3C0E67}" presName="list" presStyleCnt="0">
        <dgm:presLayoutVars>
          <dgm:dir/>
          <dgm:animLvl val="lvl"/>
        </dgm:presLayoutVars>
      </dgm:prSet>
      <dgm:spPr/>
    </dgm:pt>
    <dgm:pt modelId="{21CF778A-63EE-456E-8EB4-33E777662C72}" type="pres">
      <dgm:prSet presAssocID="{F1D8F166-B231-4617-AB6C-8F64731DCABE}" presName="posSpace" presStyleCnt="0"/>
      <dgm:spPr/>
    </dgm:pt>
    <dgm:pt modelId="{0A95859D-CB62-4ABF-9934-C17820F644A8}" type="pres">
      <dgm:prSet presAssocID="{F1D8F166-B231-4617-AB6C-8F64731DCABE}" presName="vertFlow" presStyleCnt="0"/>
      <dgm:spPr/>
    </dgm:pt>
    <dgm:pt modelId="{98F17F08-55EE-4E3A-825B-6BEAFE725B3F}" type="pres">
      <dgm:prSet presAssocID="{F1D8F166-B231-4617-AB6C-8F64731DCABE}" presName="topSpace" presStyleCnt="0"/>
      <dgm:spPr/>
    </dgm:pt>
    <dgm:pt modelId="{A8E6D603-C8AB-4A69-998C-907A034DA87B}" type="pres">
      <dgm:prSet presAssocID="{F1D8F166-B231-4617-AB6C-8F64731DCABE}" presName="firstComp" presStyleCnt="0"/>
      <dgm:spPr/>
    </dgm:pt>
    <dgm:pt modelId="{CCBD74C3-F63D-4FF9-A400-B7016E483B22}" type="pres">
      <dgm:prSet presAssocID="{F1D8F166-B231-4617-AB6C-8F64731DCABE}" presName="firstChild" presStyleLbl="bgAccFollowNode1" presStyleIdx="0" presStyleCnt="8"/>
      <dgm:spPr/>
    </dgm:pt>
    <dgm:pt modelId="{BAD62AFC-A065-4622-9C73-BBFAAA7E859B}" type="pres">
      <dgm:prSet presAssocID="{F1D8F166-B231-4617-AB6C-8F64731DCABE}" presName="firstChildTx" presStyleLbl="bgAccFollowNode1" presStyleIdx="0" presStyleCnt="8">
        <dgm:presLayoutVars>
          <dgm:bulletEnabled val="1"/>
        </dgm:presLayoutVars>
      </dgm:prSet>
      <dgm:spPr/>
    </dgm:pt>
    <dgm:pt modelId="{390CAB5B-975E-483B-8394-1CFC5901EB13}" type="pres">
      <dgm:prSet presAssocID="{9FD759EE-D01B-4B30-907C-E3A08EF9A6F1}" presName="comp" presStyleCnt="0"/>
      <dgm:spPr/>
    </dgm:pt>
    <dgm:pt modelId="{229A0D7B-74FF-4294-8DC2-210B83D65A04}" type="pres">
      <dgm:prSet presAssocID="{9FD759EE-D01B-4B30-907C-E3A08EF9A6F1}" presName="child" presStyleLbl="bgAccFollowNode1" presStyleIdx="1" presStyleCnt="8"/>
      <dgm:spPr/>
    </dgm:pt>
    <dgm:pt modelId="{69F0746C-65E5-413E-B12E-42244A026BD5}" type="pres">
      <dgm:prSet presAssocID="{9FD759EE-D01B-4B30-907C-E3A08EF9A6F1}" presName="childTx" presStyleLbl="bgAccFollowNode1" presStyleIdx="1" presStyleCnt="8">
        <dgm:presLayoutVars>
          <dgm:bulletEnabled val="1"/>
        </dgm:presLayoutVars>
      </dgm:prSet>
      <dgm:spPr/>
    </dgm:pt>
    <dgm:pt modelId="{0CFDE43A-659A-4845-8649-5B7AF3025D65}" type="pres">
      <dgm:prSet presAssocID="{A0BD55DF-8314-4561-9002-9AA1F2998A4D}" presName="comp" presStyleCnt="0"/>
      <dgm:spPr/>
    </dgm:pt>
    <dgm:pt modelId="{34077467-8F4A-4941-8724-B817BF771FF1}" type="pres">
      <dgm:prSet presAssocID="{A0BD55DF-8314-4561-9002-9AA1F2998A4D}" presName="child" presStyleLbl="bgAccFollowNode1" presStyleIdx="2" presStyleCnt="8"/>
      <dgm:spPr/>
    </dgm:pt>
    <dgm:pt modelId="{22DCBD37-BBB5-43FB-A470-9DA794D3D569}" type="pres">
      <dgm:prSet presAssocID="{A0BD55DF-8314-4561-9002-9AA1F2998A4D}" presName="childTx" presStyleLbl="bgAccFollowNode1" presStyleIdx="2" presStyleCnt="8">
        <dgm:presLayoutVars>
          <dgm:bulletEnabled val="1"/>
        </dgm:presLayoutVars>
      </dgm:prSet>
      <dgm:spPr/>
    </dgm:pt>
    <dgm:pt modelId="{6B932528-0E06-4E70-9C5E-F53F0B0E827A}" type="pres">
      <dgm:prSet presAssocID="{F1D8F166-B231-4617-AB6C-8F64731DCABE}" presName="negSpace" presStyleCnt="0"/>
      <dgm:spPr/>
    </dgm:pt>
    <dgm:pt modelId="{B7C7C74B-BCF2-4F01-B8A5-D7C905C5DF8C}" type="pres">
      <dgm:prSet presAssocID="{F1D8F166-B231-4617-AB6C-8F64731DCABE}" presName="circle" presStyleLbl="node1" presStyleIdx="0" presStyleCnt="3"/>
      <dgm:spPr/>
    </dgm:pt>
    <dgm:pt modelId="{BAEF5294-15C9-4AE6-B4DA-6C1D305D1CBD}" type="pres">
      <dgm:prSet presAssocID="{C36B80E3-5C74-44BF-A32C-D0A2935B22A3}" presName="transSpace" presStyleCnt="0"/>
      <dgm:spPr/>
    </dgm:pt>
    <dgm:pt modelId="{EF91D1E5-7AA2-4340-B34B-CFE5B87DE8D1}" type="pres">
      <dgm:prSet presAssocID="{98BF1C2C-A6FC-480F-91A2-48C883007F64}" presName="posSpace" presStyleCnt="0"/>
      <dgm:spPr/>
    </dgm:pt>
    <dgm:pt modelId="{780D895F-E4D4-41A4-9D10-BD9F6D1E0505}" type="pres">
      <dgm:prSet presAssocID="{98BF1C2C-A6FC-480F-91A2-48C883007F64}" presName="vertFlow" presStyleCnt="0"/>
      <dgm:spPr/>
    </dgm:pt>
    <dgm:pt modelId="{A36E309A-9441-49D1-ADC8-8B67D27F2CAC}" type="pres">
      <dgm:prSet presAssocID="{98BF1C2C-A6FC-480F-91A2-48C883007F64}" presName="topSpace" presStyleCnt="0"/>
      <dgm:spPr/>
    </dgm:pt>
    <dgm:pt modelId="{5A490A27-AF5C-4113-B083-62326193C430}" type="pres">
      <dgm:prSet presAssocID="{98BF1C2C-A6FC-480F-91A2-48C883007F64}" presName="firstComp" presStyleCnt="0"/>
      <dgm:spPr/>
    </dgm:pt>
    <dgm:pt modelId="{C6D6B76E-89BE-4539-8566-B1FCB8A39733}" type="pres">
      <dgm:prSet presAssocID="{98BF1C2C-A6FC-480F-91A2-48C883007F64}" presName="firstChild" presStyleLbl="bgAccFollowNode1" presStyleIdx="3" presStyleCnt="8" custScaleY="171217"/>
      <dgm:spPr/>
    </dgm:pt>
    <dgm:pt modelId="{BD8D1BBB-66A9-4336-AC98-30D04AD57674}" type="pres">
      <dgm:prSet presAssocID="{98BF1C2C-A6FC-480F-91A2-48C883007F64}" presName="firstChildTx" presStyleLbl="bgAccFollowNode1" presStyleIdx="3" presStyleCnt="8">
        <dgm:presLayoutVars>
          <dgm:bulletEnabled val="1"/>
        </dgm:presLayoutVars>
      </dgm:prSet>
      <dgm:spPr/>
    </dgm:pt>
    <dgm:pt modelId="{64DE54C4-CB16-49C2-B19A-9CF2BCC2A720}" type="pres">
      <dgm:prSet presAssocID="{6D663216-5AF4-4006-835F-8F5ADFD806DF}" presName="comp" presStyleCnt="0"/>
      <dgm:spPr/>
    </dgm:pt>
    <dgm:pt modelId="{49F20AA7-994F-40A2-AE26-19814434594B}" type="pres">
      <dgm:prSet presAssocID="{6D663216-5AF4-4006-835F-8F5ADFD806DF}" presName="child" presStyleLbl="bgAccFollowNode1" presStyleIdx="4" presStyleCnt="8" custScaleY="131652"/>
      <dgm:spPr/>
    </dgm:pt>
    <dgm:pt modelId="{910C8073-0451-4D36-9FCD-3B531B832081}" type="pres">
      <dgm:prSet presAssocID="{6D663216-5AF4-4006-835F-8F5ADFD806DF}" presName="childTx" presStyleLbl="bgAccFollowNode1" presStyleIdx="4" presStyleCnt="8">
        <dgm:presLayoutVars>
          <dgm:bulletEnabled val="1"/>
        </dgm:presLayoutVars>
      </dgm:prSet>
      <dgm:spPr/>
    </dgm:pt>
    <dgm:pt modelId="{88A77628-2E0C-4661-935F-F302CE7E7A85}" type="pres">
      <dgm:prSet presAssocID="{98BF1C2C-A6FC-480F-91A2-48C883007F64}" presName="negSpace" presStyleCnt="0"/>
      <dgm:spPr/>
    </dgm:pt>
    <dgm:pt modelId="{A8FC240A-F7CF-401C-8472-6AD3846B0C60}" type="pres">
      <dgm:prSet presAssocID="{98BF1C2C-A6FC-480F-91A2-48C883007F64}" presName="circle" presStyleLbl="node1" presStyleIdx="1" presStyleCnt="3"/>
      <dgm:spPr/>
    </dgm:pt>
    <dgm:pt modelId="{EBED698B-7930-464E-9847-AD28A55DBB7F}" type="pres">
      <dgm:prSet presAssocID="{55D8A9A4-23C0-4CEA-9A9A-EE4DF5FCFAAA}" presName="transSpace" presStyleCnt="0"/>
      <dgm:spPr/>
    </dgm:pt>
    <dgm:pt modelId="{896BD1E4-1901-47F6-9E5B-0D8CCE96C35C}" type="pres">
      <dgm:prSet presAssocID="{26D3B223-2747-436A-A152-164E7227BCEC}" presName="posSpace" presStyleCnt="0"/>
      <dgm:spPr/>
    </dgm:pt>
    <dgm:pt modelId="{9F24B1E5-0427-43C6-AA8B-272C776EF32F}" type="pres">
      <dgm:prSet presAssocID="{26D3B223-2747-436A-A152-164E7227BCEC}" presName="vertFlow" presStyleCnt="0"/>
      <dgm:spPr/>
    </dgm:pt>
    <dgm:pt modelId="{A1AE9E26-F1F8-4720-89A1-6A2AB7ED58F9}" type="pres">
      <dgm:prSet presAssocID="{26D3B223-2747-436A-A152-164E7227BCEC}" presName="topSpace" presStyleCnt="0"/>
      <dgm:spPr/>
    </dgm:pt>
    <dgm:pt modelId="{CDD3DF9B-E87D-48B6-B67A-0D2F5938A5BE}" type="pres">
      <dgm:prSet presAssocID="{26D3B223-2747-436A-A152-164E7227BCEC}" presName="firstComp" presStyleCnt="0"/>
      <dgm:spPr/>
    </dgm:pt>
    <dgm:pt modelId="{3CDD8367-55FF-4F22-8276-BF3106A96396}" type="pres">
      <dgm:prSet presAssocID="{26D3B223-2747-436A-A152-164E7227BCEC}" presName="firstChild" presStyleLbl="bgAccFollowNode1" presStyleIdx="5" presStyleCnt="8"/>
      <dgm:spPr/>
    </dgm:pt>
    <dgm:pt modelId="{CC7F9EBA-5999-45CC-B74E-EAD94D0D0634}" type="pres">
      <dgm:prSet presAssocID="{26D3B223-2747-436A-A152-164E7227BCEC}" presName="firstChildTx" presStyleLbl="bgAccFollowNode1" presStyleIdx="5" presStyleCnt="8">
        <dgm:presLayoutVars>
          <dgm:bulletEnabled val="1"/>
        </dgm:presLayoutVars>
      </dgm:prSet>
      <dgm:spPr/>
    </dgm:pt>
    <dgm:pt modelId="{9605BC13-7E5C-4080-B63B-ED046099FE9E}" type="pres">
      <dgm:prSet presAssocID="{FB4616BE-DCFC-4761-BB8C-7AD0C05D90E2}" presName="comp" presStyleCnt="0"/>
      <dgm:spPr/>
    </dgm:pt>
    <dgm:pt modelId="{6628A78B-60A1-4361-ADC6-0D408AD32A94}" type="pres">
      <dgm:prSet presAssocID="{FB4616BE-DCFC-4761-BB8C-7AD0C05D90E2}" presName="child" presStyleLbl="bgAccFollowNode1" presStyleIdx="6" presStyleCnt="8"/>
      <dgm:spPr/>
    </dgm:pt>
    <dgm:pt modelId="{26ED02C1-991E-46DC-97CC-EDDA59EE127D}" type="pres">
      <dgm:prSet presAssocID="{FB4616BE-DCFC-4761-BB8C-7AD0C05D90E2}" presName="childTx" presStyleLbl="bgAccFollowNode1" presStyleIdx="6" presStyleCnt="8">
        <dgm:presLayoutVars>
          <dgm:bulletEnabled val="1"/>
        </dgm:presLayoutVars>
      </dgm:prSet>
      <dgm:spPr/>
    </dgm:pt>
    <dgm:pt modelId="{6082639E-C8F3-438C-B961-43D2CA633FE2}" type="pres">
      <dgm:prSet presAssocID="{C405565F-2A30-465F-B0CE-6B4C0EE7E9D9}" presName="comp" presStyleCnt="0"/>
      <dgm:spPr/>
    </dgm:pt>
    <dgm:pt modelId="{2417FDC8-45CA-452F-AF9B-B3855033F31B}" type="pres">
      <dgm:prSet presAssocID="{C405565F-2A30-465F-B0CE-6B4C0EE7E9D9}" presName="child" presStyleLbl="bgAccFollowNode1" presStyleIdx="7" presStyleCnt="8"/>
      <dgm:spPr/>
    </dgm:pt>
    <dgm:pt modelId="{B06ED0EC-47E4-45DF-84ED-C0463C4B17B9}" type="pres">
      <dgm:prSet presAssocID="{C405565F-2A30-465F-B0CE-6B4C0EE7E9D9}" presName="childTx" presStyleLbl="bgAccFollowNode1" presStyleIdx="7" presStyleCnt="8">
        <dgm:presLayoutVars>
          <dgm:bulletEnabled val="1"/>
        </dgm:presLayoutVars>
      </dgm:prSet>
      <dgm:spPr/>
    </dgm:pt>
    <dgm:pt modelId="{A855EC93-A2B4-4A3D-93B7-AC003BF2FE8C}" type="pres">
      <dgm:prSet presAssocID="{26D3B223-2747-436A-A152-164E7227BCEC}" presName="negSpace" presStyleCnt="0"/>
      <dgm:spPr/>
    </dgm:pt>
    <dgm:pt modelId="{BB69A7E5-A566-4C09-9971-D3F632DF6D5E}" type="pres">
      <dgm:prSet presAssocID="{26D3B223-2747-436A-A152-164E7227BCEC}" presName="circle" presStyleLbl="node1" presStyleIdx="2" presStyleCnt="3"/>
      <dgm:spPr/>
    </dgm:pt>
  </dgm:ptLst>
  <dgm:cxnLst>
    <dgm:cxn modelId="{0F807A01-C146-4038-A006-46C146895D6E}" srcId="{26D3B223-2747-436A-A152-164E7227BCEC}" destId="{FB4616BE-DCFC-4761-BB8C-7AD0C05D90E2}" srcOrd="1" destOrd="0" parTransId="{E218AB81-7B44-4060-A081-9EC3B80EB726}" sibTransId="{EED6A7C9-39A9-4302-812A-216ED2784CB0}"/>
    <dgm:cxn modelId="{E411A60E-305A-4BBD-954F-3675ECF1E2A4}" srcId="{37DA1387-7F44-4E57-929F-3F1B0F3C0E67}" destId="{F1D8F166-B231-4617-AB6C-8F64731DCABE}" srcOrd="0" destOrd="0" parTransId="{40224840-EF4A-41C8-8F04-24F8063DFB5A}" sibTransId="{C36B80E3-5C74-44BF-A32C-D0A2935B22A3}"/>
    <dgm:cxn modelId="{9F6A0B17-B585-4E04-B4A3-B97CF34CBC30}" type="presOf" srcId="{F1D8F166-B231-4617-AB6C-8F64731DCABE}" destId="{B7C7C74B-BCF2-4F01-B8A5-D7C905C5DF8C}" srcOrd="0" destOrd="0" presId="urn:microsoft.com/office/officeart/2005/8/layout/hList9"/>
    <dgm:cxn modelId="{4A84EC24-B184-4A80-8557-A2CF9DB3373E}" type="presOf" srcId="{9FD759EE-D01B-4B30-907C-E3A08EF9A6F1}" destId="{69F0746C-65E5-413E-B12E-42244A026BD5}" srcOrd="1" destOrd="0" presId="urn:microsoft.com/office/officeart/2005/8/layout/hList9"/>
    <dgm:cxn modelId="{11D3512C-15B2-45FC-A430-AA44A35045A8}" type="presOf" srcId="{98FD2785-B268-4EBC-B269-0C1DD1EE929B}" destId="{CCBD74C3-F63D-4FF9-A400-B7016E483B22}" srcOrd="0" destOrd="0" presId="urn:microsoft.com/office/officeart/2005/8/layout/hList9"/>
    <dgm:cxn modelId="{9AA2032D-563A-4CB3-8243-CA6254205194}" type="presOf" srcId="{98BF1C2C-A6FC-480F-91A2-48C883007F64}" destId="{A8FC240A-F7CF-401C-8472-6AD3846B0C60}" srcOrd="0" destOrd="0" presId="urn:microsoft.com/office/officeart/2005/8/layout/hList9"/>
    <dgm:cxn modelId="{4E75AF3E-C9D3-4EC9-BA11-49E7B813DDEF}" type="presOf" srcId="{88B4178E-D3DB-4D17-811B-9833EAA6DCF9}" destId="{CC7F9EBA-5999-45CC-B74E-EAD94D0D0634}" srcOrd="1" destOrd="0" presId="urn:microsoft.com/office/officeart/2005/8/layout/hList9"/>
    <dgm:cxn modelId="{7E762E65-844F-4564-903A-F315F180A103}" srcId="{98BF1C2C-A6FC-480F-91A2-48C883007F64}" destId="{A2BF0152-23AA-423B-B207-F78EB987E079}" srcOrd="0" destOrd="0" parTransId="{3F4C9177-98E0-431E-9073-B36F4821EC68}" sibTransId="{6C8CCDE4-91BE-413F-AF82-E5718788FABA}"/>
    <dgm:cxn modelId="{16EA1568-7D0F-48D2-BB39-6BE1A9D37391}" type="presOf" srcId="{FB4616BE-DCFC-4761-BB8C-7AD0C05D90E2}" destId="{6628A78B-60A1-4361-ADC6-0D408AD32A94}" srcOrd="0" destOrd="0" presId="urn:microsoft.com/office/officeart/2005/8/layout/hList9"/>
    <dgm:cxn modelId="{51C8B04B-4071-427A-912C-9B71F5E2F72F}" type="presOf" srcId="{6D663216-5AF4-4006-835F-8F5ADFD806DF}" destId="{910C8073-0451-4D36-9FCD-3B531B832081}" srcOrd="1" destOrd="0" presId="urn:microsoft.com/office/officeart/2005/8/layout/hList9"/>
    <dgm:cxn modelId="{CB26276C-2E1F-4687-97A5-D7E23A5DA23A}" type="presOf" srcId="{37DA1387-7F44-4E57-929F-3F1B0F3C0E67}" destId="{31922CFB-B0D9-45FD-A8F8-5AEF3F64F217}" srcOrd="0" destOrd="0" presId="urn:microsoft.com/office/officeart/2005/8/layout/hList9"/>
    <dgm:cxn modelId="{3A35A16D-7849-4EE6-9323-36C63F40166A}" type="presOf" srcId="{A0BD55DF-8314-4561-9002-9AA1F2998A4D}" destId="{22DCBD37-BBB5-43FB-A470-9DA794D3D569}" srcOrd="1" destOrd="0" presId="urn:microsoft.com/office/officeart/2005/8/layout/hList9"/>
    <dgm:cxn modelId="{1A5C5C7F-D461-4CA6-9C84-D54AA8D5D2CD}" srcId="{F1D8F166-B231-4617-AB6C-8F64731DCABE}" destId="{9FD759EE-D01B-4B30-907C-E3A08EF9A6F1}" srcOrd="1" destOrd="0" parTransId="{E83B6322-94E4-4E01-972E-93FC68F8D39C}" sibTransId="{E750BC5A-A4CF-4451-9B62-62F46C62B865}"/>
    <dgm:cxn modelId="{DB464681-42AE-4E3E-976B-3BCDA6E5D5E4}" type="presOf" srcId="{A0BD55DF-8314-4561-9002-9AA1F2998A4D}" destId="{34077467-8F4A-4941-8724-B817BF771FF1}" srcOrd="0" destOrd="0" presId="urn:microsoft.com/office/officeart/2005/8/layout/hList9"/>
    <dgm:cxn modelId="{E1802483-41BA-4A7C-987E-A8D22A0FE5C3}" type="presOf" srcId="{26D3B223-2747-436A-A152-164E7227BCEC}" destId="{BB69A7E5-A566-4C09-9971-D3F632DF6D5E}" srcOrd="0" destOrd="0" presId="urn:microsoft.com/office/officeart/2005/8/layout/hList9"/>
    <dgm:cxn modelId="{E048E792-BEB0-4474-8D00-7303DE0CC42F}" srcId="{37DA1387-7F44-4E57-929F-3F1B0F3C0E67}" destId="{98BF1C2C-A6FC-480F-91A2-48C883007F64}" srcOrd="1" destOrd="0" parTransId="{D1499E2B-24B7-4A16-A2E3-A3A9BA365799}" sibTransId="{55D8A9A4-23C0-4CEA-9A9A-EE4DF5FCFAAA}"/>
    <dgm:cxn modelId="{4ED06AB0-B94B-4E54-950A-7C939125BFAD}" type="presOf" srcId="{A2BF0152-23AA-423B-B207-F78EB987E079}" destId="{BD8D1BBB-66A9-4336-AC98-30D04AD57674}" srcOrd="1" destOrd="0" presId="urn:microsoft.com/office/officeart/2005/8/layout/hList9"/>
    <dgm:cxn modelId="{7C610FB9-96D2-41D3-8916-6EFC234D7E88}" type="presOf" srcId="{98FD2785-B268-4EBC-B269-0C1DD1EE929B}" destId="{BAD62AFC-A065-4622-9C73-BBFAAA7E859B}" srcOrd="1" destOrd="0" presId="urn:microsoft.com/office/officeart/2005/8/layout/hList9"/>
    <dgm:cxn modelId="{95EF3CBC-5263-4E75-B4BA-44F743110D83}" type="presOf" srcId="{FB4616BE-DCFC-4761-BB8C-7AD0C05D90E2}" destId="{26ED02C1-991E-46DC-97CC-EDDA59EE127D}" srcOrd="1" destOrd="0" presId="urn:microsoft.com/office/officeart/2005/8/layout/hList9"/>
    <dgm:cxn modelId="{0A7F98C9-8833-4F54-9F6E-00D2A7237C16}" srcId="{37DA1387-7F44-4E57-929F-3F1B0F3C0E67}" destId="{26D3B223-2747-436A-A152-164E7227BCEC}" srcOrd="2" destOrd="0" parTransId="{2FD250C1-7928-4EFD-9E89-A3BCD94E0B4D}" sibTransId="{AC4BB158-8166-4477-AA24-3F75861D2FBF}"/>
    <dgm:cxn modelId="{A37E27CD-9045-4224-9DDC-A8451FAB251D}" type="presOf" srcId="{A2BF0152-23AA-423B-B207-F78EB987E079}" destId="{C6D6B76E-89BE-4539-8566-B1FCB8A39733}" srcOrd="0" destOrd="0" presId="urn:microsoft.com/office/officeart/2005/8/layout/hList9"/>
    <dgm:cxn modelId="{5DB8CBD0-FE14-474B-B816-9600CBA95E05}" srcId="{F1D8F166-B231-4617-AB6C-8F64731DCABE}" destId="{98FD2785-B268-4EBC-B269-0C1DD1EE929B}" srcOrd="0" destOrd="0" parTransId="{425D10A2-4D7E-4B2C-8099-707607E4238C}" sibTransId="{688E097C-F1AD-4CAD-B275-1C3B82A5A6E0}"/>
    <dgm:cxn modelId="{75CD9AD2-7BA3-4C85-8CC5-5E6030A9AFF9}" srcId="{26D3B223-2747-436A-A152-164E7227BCEC}" destId="{C405565F-2A30-465F-B0CE-6B4C0EE7E9D9}" srcOrd="2" destOrd="0" parTransId="{EF8D0E0B-7B5E-4A2D-89A6-24F4F1FA8CD6}" sibTransId="{F610057A-DFA8-41CA-8D4A-B2ADF5DBDED5}"/>
    <dgm:cxn modelId="{376119D7-40EC-4D59-90EC-546F22E62B7C}" type="presOf" srcId="{9FD759EE-D01B-4B30-907C-E3A08EF9A6F1}" destId="{229A0D7B-74FF-4294-8DC2-210B83D65A04}" srcOrd="0" destOrd="0" presId="urn:microsoft.com/office/officeart/2005/8/layout/hList9"/>
    <dgm:cxn modelId="{4395ECDB-1FA6-4F0B-B786-E4DF71939AB0}" srcId="{F1D8F166-B231-4617-AB6C-8F64731DCABE}" destId="{A0BD55DF-8314-4561-9002-9AA1F2998A4D}" srcOrd="2" destOrd="0" parTransId="{28C00ADC-E4F8-4A25-AEFC-AD56F9A9BE90}" sibTransId="{86E86810-1030-4B3C-967C-8830DE87476D}"/>
    <dgm:cxn modelId="{7D3D95E9-6856-4152-BB12-4629F043F6E6}" type="presOf" srcId="{88B4178E-D3DB-4D17-811B-9833EAA6DCF9}" destId="{3CDD8367-55FF-4F22-8276-BF3106A96396}" srcOrd="0" destOrd="0" presId="urn:microsoft.com/office/officeart/2005/8/layout/hList9"/>
    <dgm:cxn modelId="{C42019EC-8D35-492D-A354-466AFE5F4286}" type="presOf" srcId="{6D663216-5AF4-4006-835F-8F5ADFD806DF}" destId="{49F20AA7-994F-40A2-AE26-19814434594B}" srcOrd="0" destOrd="0" presId="urn:microsoft.com/office/officeart/2005/8/layout/hList9"/>
    <dgm:cxn modelId="{A0EC25ED-3EF4-4DA7-ABB4-644BD5D50597}" type="presOf" srcId="{C405565F-2A30-465F-B0CE-6B4C0EE7E9D9}" destId="{2417FDC8-45CA-452F-AF9B-B3855033F31B}" srcOrd="0" destOrd="0" presId="urn:microsoft.com/office/officeart/2005/8/layout/hList9"/>
    <dgm:cxn modelId="{CA365FF0-E1C6-41BD-95FA-FC41C9BB35CF}" srcId="{98BF1C2C-A6FC-480F-91A2-48C883007F64}" destId="{6D663216-5AF4-4006-835F-8F5ADFD806DF}" srcOrd="1" destOrd="0" parTransId="{81A10026-C0F8-4D7B-BB71-2DB25D9E1A6E}" sibTransId="{9FD8ACC9-7FAE-4CF5-8669-A9747C0430D1}"/>
    <dgm:cxn modelId="{E98130F9-8121-4968-91C5-D5E705B7FBD3}" type="presOf" srcId="{C405565F-2A30-465F-B0CE-6B4C0EE7E9D9}" destId="{B06ED0EC-47E4-45DF-84ED-C0463C4B17B9}" srcOrd="1" destOrd="0" presId="urn:microsoft.com/office/officeart/2005/8/layout/hList9"/>
    <dgm:cxn modelId="{9A7D5AFD-BA83-405F-ACAB-795C44B391D3}" srcId="{26D3B223-2747-436A-A152-164E7227BCEC}" destId="{88B4178E-D3DB-4D17-811B-9833EAA6DCF9}" srcOrd="0" destOrd="0" parTransId="{77FF8AFC-B38E-4A0F-B575-8EB1BC6A3706}" sibTransId="{6122AD2D-C3D8-4841-8E5A-9650C0FCE44A}"/>
    <dgm:cxn modelId="{0DF5B11F-4674-4E31-A530-0AC3C89CBD6D}" type="presParOf" srcId="{31922CFB-B0D9-45FD-A8F8-5AEF3F64F217}" destId="{21CF778A-63EE-456E-8EB4-33E777662C72}" srcOrd="0" destOrd="0" presId="urn:microsoft.com/office/officeart/2005/8/layout/hList9"/>
    <dgm:cxn modelId="{A32CD071-AA3F-4B2F-9198-EDA52AAA3026}" type="presParOf" srcId="{31922CFB-B0D9-45FD-A8F8-5AEF3F64F217}" destId="{0A95859D-CB62-4ABF-9934-C17820F644A8}" srcOrd="1" destOrd="0" presId="urn:microsoft.com/office/officeart/2005/8/layout/hList9"/>
    <dgm:cxn modelId="{3E4B4447-82CD-41CD-9007-5F4C58E3FF62}" type="presParOf" srcId="{0A95859D-CB62-4ABF-9934-C17820F644A8}" destId="{98F17F08-55EE-4E3A-825B-6BEAFE725B3F}" srcOrd="0" destOrd="0" presId="urn:microsoft.com/office/officeart/2005/8/layout/hList9"/>
    <dgm:cxn modelId="{5681E0E2-A715-43BE-B431-ECE4150C00B2}" type="presParOf" srcId="{0A95859D-CB62-4ABF-9934-C17820F644A8}" destId="{A8E6D603-C8AB-4A69-998C-907A034DA87B}" srcOrd="1" destOrd="0" presId="urn:microsoft.com/office/officeart/2005/8/layout/hList9"/>
    <dgm:cxn modelId="{B276A6D4-73B9-4641-82A0-0F11FF0505A8}" type="presParOf" srcId="{A8E6D603-C8AB-4A69-998C-907A034DA87B}" destId="{CCBD74C3-F63D-4FF9-A400-B7016E483B22}" srcOrd="0" destOrd="0" presId="urn:microsoft.com/office/officeart/2005/8/layout/hList9"/>
    <dgm:cxn modelId="{C3EF7618-E9B3-45ED-B07E-E7D9EEEB8699}" type="presParOf" srcId="{A8E6D603-C8AB-4A69-998C-907A034DA87B}" destId="{BAD62AFC-A065-4622-9C73-BBFAAA7E859B}" srcOrd="1" destOrd="0" presId="urn:microsoft.com/office/officeart/2005/8/layout/hList9"/>
    <dgm:cxn modelId="{49471D8B-867F-4B2D-BB59-F8C4BBFB704B}" type="presParOf" srcId="{0A95859D-CB62-4ABF-9934-C17820F644A8}" destId="{390CAB5B-975E-483B-8394-1CFC5901EB13}" srcOrd="2" destOrd="0" presId="urn:microsoft.com/office/officeart/2005/8/layout/hList9"/>
    <dgm:cxn modelId="{2BF849D6-D8D8-4901-BFD7-C0D3B688C6FE}" type="presParOf" srcId="{390CAB5B-975E-483B-8394-1CFC5901EB13}" destId="{229A0D7B-74FF-4294-8DC2-210B83D65A04}" srcOrd="0" destOrd="0" presId="urn:microsoft.com/office/officeart/2005/8/layout/hList9"/>
    <dgm:cxn modelId="{7DBE7819-A5F4-4A65-81E5-844F130D3453}" type="presParOf" srcId="{390CAB5B-975E-483B-8394-1CFC5901EB13}" destId="{69F0746C-65E5-413E-B12E-42244A026BD5}" srcOrd="1" destOrd="0" presId="urn:microsoft.com/office/officeart/2005/8/layout/hList9"/>
    <dgm:cxn modelId="{195F8AC8-19F7-4D5B-B575-5010CEEDA8BF}" type="presParOf" srcId="{0A95859D-CB62-4ABF-9934-C17820F644A8}" destId="{0CFDE43A-659A-4845-8649-5B7AF3025D65}" srcOrd="3" destOrd="0" presId="urn:microsoft.com/office/officeart/2005/8/layout/hList9"/>
    <dgm:cxn modelId="{1C771F66-21B3-48FC-B037-7599EC0B741C}" type="presParOf" srcId="{0CFDE43A-659A-4845-8649-5B7AF3025D65}" destId="{34077467-8F4A-4941-8724-B817BF771FF1}" srcOrd="0" destOrd="0" presId="urn:microsoft.com/office/officeart/2005/8/layout/hList9"/>
    <dgm:cxn modelId="{DB511E7A-E468-4189-9BF3-FB510F0FEFCC}" type="presParOf" srcId="{0CFDE43A-659A-4845-8649-5B7AF3025D65}" destId="{22DCBD37-BBB5-43FB-A470-9DA794D3D569}" srcOrd="1" destOrd="0" presId="urn:microsoft.com/office/officeart/2005/8/layout/hList9"/>
    <dgm:cxn modelId="{04535C6C-8CD4-4F28-9446-8C3C767DCC57}" type="presParOf" srcId="{31922CFB-B0D9-45FD-A8F8-5AEF3F64F217}" destId="{6B932528-0E06-4E70-9C5E-F53F0B0E827A}" srcOrd="2" destOrd="0" presId="urn:microsoft.com/office/officeart/2005/8/layout/hList9"/>
    <dgm:cxn modelId="{C33CA895-8946-4828-A4D9-1465AF2B909C}" type="presParOf" srcId="{31922CFB-B0D9-45FD-A8F8-5AEF3F64F217}" destId="{B7C7C74B-BCF2-4F01-B8A5-D7C905C5DF8C}" srcOrd="3" destOrd="0" presId="urn:microsoft.com/office/officeart/2005/8/layout/hList9"/>
    <dgm:cxn modelId="{C8F68592-6E38-41A9-AA3A-45031F7597C9}" type="presParOf" srcId="{31922CFB-B0D9-45FD-A8F8-5AEF3F64F217}" destId="{BAEF5294-15C9-4AE6-B4DA-6C1D305D1CBD}" srcOrd="4" destOrd="0" presId="urn:microsoft.com/office/officeart/2005/8/layout/hList9"/>
    <dgm:cxn modelId="{05AFCC16-994B-4148-80CC-FB8F11FF819A}" type="presParOf" srcId="{31922CFB-B0D9-45FD-A8F8-5AEF3F64F217}" destId="{EF91D1E5-7AA2-4340-B34B-CFE5B87DE8D1}" srcOrd="5" destOrd="0" presId="urn:microsoft.com/office/officeart/2005/8/layout/hList9"/>
    <dgm:cxn modelId="{68C7BB07-FB5F-41B4-AE2E-0EE72354968E}" type="presParOf" srcId="{31922CFB-B0D9-45FD-A8F8-5AEF3F64F217}" destId="{780D895F-E4D4-41A4-9D10-BD9F6D1E0505}" srcOrd="6" destOrd="0" presId="urn:microsoft.com/office/officeart/2005/8/layout/hList9"/>
    <dgm:cxn modelId="{C6097AE7-B90A-4652-8295-90B851DA363D}" type="presParOf" srcId="{780D895F-E4D4-41A4-9D10-BD9F6D1E0505}" destId="{A36E309A-9441-49D1-ADC8-8B67D27F2CAC}" srcOrd="0" destOrd="0" presId="urn:microsoft.com/office/officeart/2005/8/layout/hList9"/>
    <dgm:cxn modelId="{50322722-4E1B-4B31-92A4-809D69E38958}" type="presParOf" srcId="{780D895F-E4D4-41A4-9D10-BD9F6D1E0505}" destId="{5A490A27-AF5C-4113-B083-62326193C430}" srcOrd="1" destOrd="0" presId="urn:microsoft.com/office/officeart/2005/8/layout/hList9"/>
    <dgm:cxn modelId="{47F7C527-83B7-4D92-A181-7E512AB6978A}" type="presParOf" srcId="{5A490A27-AF5C-4113-B083-62326193C430}" destId="{C6D6B76E-89BE-4539-8566-B1FCB8A39733}" srcOrd="0" destOrd="0" presId="urn:microsoft.com/office/officeart/2005/8/layout/hList9"/>
    <dgm:cxn modelId="{1818714D-CD78-416C-BED3-D3A5AC64D936}" type="presParOf" srcId="{5A490A27-AF5C-4113-B083-62326193C430}" destId="{BD8D1BBB-66A9-4336-AC98-30D04AD57674}" srcOrd="1" destOrd="0" presId="urn:microsoft.com/office/officeart/2005/8/layout/hList9"/>
    <dgm:cxn modelId="{7E5B2473-352A-4915-9C20-A069D313D94F}" type="presParOf" srcId="{780D895F-E4D4-41A4-9D10-BD9F6D1E0505}" destId="{64DE54C4-CB16-49C2-B19A-9CF2BCC2A720}" srcOrd="2" destOrd="0" presId="urn:microsoft.com/office/officeart/2005/8/layout/hList9"/>
    <dgm:cxn modelId="{54D82285-B338-47B1-9CE2-18C3C642926C}" type="presParOf" srcId="{64DE54C4-CB16-49C2-B19A-9CF2BCC2A720}" destId="{49F20AA7-994F-40A2-AE26-19814434594B}" srcOrd="0" destOrd="0" presId="urn:microsoft.com/office/officeart/2005/8/layout/hList9"/>
    <dgm:cxn modelId="{FC21878A-7C5B-4D8A-AE1C-0BB5818F3665}" type="presParOf" srcId="{64DE54C4-CB16-49C2-B19A-9CF2BCC2A720}" destId="{910C8073-0451-4D36-9FCD-3B531B832081}" srcOrd="1" destOrd="0" presId="urn:microsoft.com/office/officeart/2005/8/layout/hList9"/>
    <dgm:cxn modelId="{FA7596A9-41C7-465D-8020-82A736ECF980}" type="presParOf" srcId="{31922CFB-B0D9-45FD-A8F8-5AEF3F64F217}" destId="{88A77628-2E0C-4661-935F-F302CE7E7A85}" srcOrd="7" destOrd="0" presId="urn:microsoft.com/office/officeart/2005/8/layout/hList9"/>
    <dgm:cxn modelId="{98756269-561F-44DD-A1B6-8AF277C81AB7}" type="presParOf" srcId="{31922CFB-B0D9-45FD-A8F8-5AEF3F64F217}" destId="{A8FC240A-F7CF-401C-8472-6AD3846B0C60}" srcOrd="8" destOrd="0" presId="urn:microsoft.com/office/officeart/2005/8/layout/hList9"/>
    <dgm:cxn modelId="{920698D4-A9CC-40A7-AF3A-4F9C7C728963}" type="presParOf" srcId="{31922CFB-B0D9-45FD-A8F8-5AEF3F64F217}" destId="{EBED698B-7930-464E-9847-AD28A55DBB7F}" srcOrd="9" destOrd="0" presId="urn:microsoft.com/office/officeart/2005/8/layout/hList9"/>
    <dgm:cxn modelId="{32D4E837-DC5A-4CE5-A632-60A701E74388}" type="presParOf" srcId="{31922CFB-B0D9-45FD-A8F8-5AEF3F64F217}" destId="{896BD1E4-1901-47F6-9E5B-0D8CCE96C35C}" srcOrd="10" destOrd="0" presId="urn:microsoft.com/office/officeart/2005/8/layout/hList9"/>
    <dgm:cxn modelId="{2F929F99-7F75-4192-BA5F-665007DBE622}" type="presParOf" srcId="{31922CFB-B0D9-45FD-A8F8-5AEF3F64F217}" destId="{9F24B1E5-0427-43C6-AA8B-272C776EF32F}" srcOrd="11" destOrd="0" presId="urn:microsoft.com/office/officeart/2005/8/layout/hList9"/>
    <dgm:cxn modelId="{F1F2D36C-CD07-4967-9F79-74FC70DD5E19}" type="presParOf" srcId="{9F24B1E5-0427-43C6-AA8B-272C776EF32F}" destId="{A1AE9E26-F1F8-4720-89A1-6A2AB7ED58F9}" srcOrd="0" destOrd="0" presId="urn:microsoft.com/office/officeart/2005/8/layout/hList9"/>
    <dgm:cxn modelId="{02C1BCDD-02EC-4774-984A-329ED2BE2C02}" type="presParOf" srcId="{9F24B1E5-0427-43C6-AA8B-272C776EF32F}" destId="{CDD3DF9B-E87D-48B6-B67A-0D2F5938A5BE}" srcOrd="1" destOrd="0" presId="urn:microsoft.com/office/officeart/2005/8/layout/hList9"/>
    <dgm:cxn modelId="{3F9056CB-2181-4002-B7EB-7EAF58B5D1BF}" type="presParOf" srcId="{CDD3DF9B-E87D-48B6-B67A-0D2F5938A5BE}" destId="{3CDD8367-55FF-4F22-8276-BF3106A96396}" srcOrd="0" destOrd="0" presId="urn:microsoft.com/office/officeart/2005/8/layout/hList9"/>
    <dgm:cxn modelId="{6A1C590C-1B16-42F7-A919-319A0B992509}" type="presParOf" srcId="{CDD3DF9B-E87D-48B6-B67A-0D2F5938A5BE}" destId="{CC7F9EBA-5999-45CC-B74E-EAD94D0D0634}" srcOrd="1" destOrd="0" presId="urn:microsoft.com/office/officeart/2005/8/layout/hList9"/>
    <dgm:cxn modelId="{403C0FA2-5CAA-4875-ACB1-A4818C88EA9C}" type="presParOf" srcId="{9F24B1E5-0427-43C6-AA8B-272C776EF32F}" destId="{9605BC13-7E5C-4080-B63B-ED046099FE9E}" srcOrd="2" destOrd="0" presId="urn:microsoft.com/office/officeart/2005/8/layout/hList9"/>
    <dgm:cxn modelId="{64AD91A8-48C6-46FE-9B0D-E56B38274851}" type="presParOf" srcId="{9605BC13-7E5C-4080-B63B-ED046099FE9E}" destId="{6628A78B-60A1-4361-ADC6-0D408AD32A94}" srcOrd="0" destOrd="0" presId="urn:microsoft.com/office/officeart/2005/8/layout/hList9"/>
    <dgm:cxn modelId="{DA92A19D-D97D-4441-8EA2-936B0590F40E}" type="presParOf" srcId="{9605BC13-7E5C-4080-B63B-ED046099FE9E}" destId="{26ED02C1-991E-46DC-97CC-EDDA59EE127D}" srcOrd="1" destOrd="0" presId="urn:microsoft.com/office/officeart/2005/8/layout/hList9"/>
    <dgm:cxn modelId="{EB51963D-7A3F-4423-9D51-0A46A1145CDC}" type="presParOf" srcId="{9F24B1E5-0427-43C6-AA8B-272C776EF32F}" destId="{6082639E-C8F3-438C-B961-43D2CA633FE2}" srcOrd="3" destOrd="0" presId="urn:microsoft.com/office/officeart/2005/8/layout/hList9"/>
    <dgm:cxn modelId="{271B3BD5-4B39-460C-A379-E47EF78BE706}" type="presParOf" srcId="{6082639E-C8F3-438C-B961-43D2CA633FE2}" destId="{2417FDC8-45CA-452F-AF9B-B3855033F31B}" srcOrd="0" destOrd="0" presId="urn:microsoft.com/office/officeart/2005/8/layout/hList9"/>
    <dgm:cxn modelId="{495FD5D2-4174-44C3-902B-F15566FD0F0B}" type="presParOf" srcId="{6082639E-C8F3-438C-B961-43D2CA633FE2}" destId="{B06ED0EC-47E4-45DF-84ED-C0463C4B17B9}" srcOrd="1" destOrd="0" presId="urn:microsoft.com/office/officeart/2005/8/layout/hList9"/>
    <dgm:cxn modelId="{4320DF52-8D63-4249-B2E4-AE4122C9249D}" type="presParOf" srcId="{31922CFB-B0D9-45FD-A8F8-5AEF3F64F217}" destId="{A855EC93-A2B4-4A3D-93B7-AC003BF2FE8C}" srcOrd="12" destOrd="0" presId="urn:microsoft.com/office/officeart/2005/8/layout/hList9"/>
    <dgm:cxn modelId="{07AABA4E-8CA8-43EF-BBF3-7BBD5E8C3B6B}" type="presParOf" srcId="{31922CFB-B0D9-45FD-A8F8-5AEF3F64F217}" destId="{BB69A7E5-A566-4C09-9971-D3F632DF6D5E}" srcOrd="13" destOrd="0" presId="urn:microsoft.com/office/officeart/2005/8/layout/hList9"/>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9D4967-65B7-49B2-A9D4-00248801C4DE}" type="doc">
      <dgm:prSet loTypeId="urn:microsoft.com/office/officeart/2005/8/layout/default" loCatId="list" qsTypeId="urn:microsoft.com/office/officeart/2005/8/quickstyle/simple5" qsCatId="simple" csTypeId="urn:microsoft.com/office/officeart/2005/8/colors/accent1_5" csCatId="accent1" phldr="1"/>
      <dgm:spPr/>
      <dgm:t>
        <a:bodyPr/>
        <a:lstStyle/>
        <a:p>
          <a:endParaRPr lang="zh-CN" altLang="en-US"/>
        </a:p>
      </dgm:t>
    </dgm:pt>
    <dgm:pt modelId="{F3E86341-53BD-44B8-8D11-F3CDE9F048D1}">
      <dgm:prSet phldrT="[文本]" custT="1"/>
      <dgm:spPr/>
      <dgm:t>
        <a:bodyPr/>
        <a:lstStyle/>
        <a:p>
          <a:r>
            <a:rPr lang="zh-CN" altLang="en-US" sz="1100" b="0">
              <a:latin typeface="宋体" panose="02010600030101010101" pitchFamily="2" charset="-122"/>
              <a:ea typeface="宋体" panose="02010600030101010101" pitchFamily="2" charset="-122"/>
            </a:rPr>
            <a:t>新用户注册</a:t>
          </a:r>
        </a:p>
      </dgm:t>
    </dgm:pt>
    <dgm:pt modelId="{761BFE74-0BDF-4616-BA21-2B4CC4D3AA3B}" type="parTrans" cxnId="{1C37D8A7-E220-405E-A65D-881E60D2D913}">
      <dgm:prSet/>
      <dgm:spPr/>
      <dgm:t>
        <a:bodyPr/>
        <a:lstStyle/>
        <a:p>
          <a:endParaRPr lang="zh-CN" altLang="en-US" sz="1100" b="0">
            <a:latin typeface="宋体" panose="02010600030101010101" pitchFamily="2" charset="-122"/>
            <a:ea typeface="宋体" panose="02010600030101010101" pitchFamily="2" charset="-122"/>
          </a:endParaRPr>
        </a:p>
      </dgm:t>
    </dgm:pt>
    <dgm:pt modelId="{02EBF3EB-FBFC-4478-98F6-505A34488F89}" type="sibTrans" cxnId="{1C37D8A7-E220-405E-A65D-881E60D2D913}">
      <dgm:prSet/>
      <dgm:spPr/>
      <dgm:t>
        <a:bodyPr/>
        <a:lstStyle/>
        <a:p>
          <a:endParaRPr lang="zh-CN" altLang="en-US" sz="1100" b="0">
            <a:latin typeface="宋体" panose="02010600030101010101" pitchFamily="2" charset="-122"/>
            <a:ea typeface="宋体" panose="02010600030101010101" pitchFamily="2" charset="-122"/>
          </a:endParaRPr>
        </a:p>
      </dgm:t>
    </dgm:pt>
    <dgm:pt modelId="{E828C723-138F-4909-9DC9-1A9A43782910}">
      <dgm:prSet phldrT="[文本]" custT="1"/>
      <dgm:spPr/>
      <dgm:t>
        <a:bodyPr/>
        <a:lstStyle/>
        <a:p>
          <a:r>
            <a:rPr lang="zh-CN" altLang="en-US" sz="1100" b="0">
              <a:latin typeface="宋体" panose="02010600030101010101" pitchFamily="2" charset="-122"/>
              <a:ea typeface="宋体" panose="02010600030101010101" pitchFamily="2" charset="-122"/>
            </a:rPr>
            <a:t>每日任务签到和刷短视频</a:t>
          </a:r>
        </a:p>
      </dgm:t>
    </dgm:pt>
    <dgm:pt modelId="{2A981DB5-4365-4710-AF0C-BF7431485A7F}" type="parTrans" cxnId="{B4A43124-CFCA-4596-90D2-AEC441713091}">
      <dgm:prSet/>
      <dgm:spPr/>
      <dgm:t>
        <a:bodyPr/>
        <a:lstStyle/>
        <a:p>
          <a:endParaRPr lang="zh-CN" altLang="en-US" sz="1100" b="0">
            <a:latin typeface="宋体" panose="02010600030101010101" pitchFamily="2" charset="-122"/>
            <a:ea typeface="宋体" panose="02010600030101010101" pitchFamily="2" charset="-122"/>
          </a:endParaRPr>
        </a:p>
      </dgm:t>
    </dgm:pt>
    <dgm:pt modelId="{C2F00F1A-74DC-4127-B9D7-6B85790EE28C}" type="sibTrans" cxnId="{B4A43124-CFCA-4596-90D2-AEC441713091}">
      <dgm:prSet/>
      <dgm:spPr/>
      <dgm:t>
        <a:bodyPr/>
        <a:lstStyle/>
        <a:p>
          <a:endParaRPr lang="zh-CN" altLang="en-US" sz="1100" b="0">
            <a:latin typeface="宋体" panose="02010600030101010101" pitchFamily="2" charset="-122"/>
            <a:ea typeface="宋体" panose="02010600030101010101" pitchFamily="2" charset="-122"/>
          </a:endParaRPr>
        </a:p>
      </dgm:t>
    </dgm:pt>
    <dgm:pt modelId="{E6D0D2F9-EA83-4F34-871B-A2D751E25BC2}">
      <dgm:prSet phldrT="[文本]" custT="1"/>
      <dgm:spPr/>
      <dgm:t>
        <a:bodyPr/>
        <a:lstStyle/>
        <a:p>
          <a:r>
            <a:rPr lang="zh-CN" altLang="en-US" sz="1100" b="0">
              <a:latin typeface="宋体" panose="02010600030101010101" pitchFamily="2" charset="-122"/>
              <a:ea typeface="宋体" panose="02010600030101010101" pitchFamily="2" charset="-122"/>
            </a:rPr>
            <a:t>推广注册后，被推荐人娱乐和消费</a:t>
          </a:r>
        </a:p>
      </dgm:t>
    </dgm:pt>
    <dgm:pt modelId="{16E4EFF9-34AA-4F9F-A404-131235C740E6}" type="parTrans" cxnId="{3EBCC91F-3D81-4F66-B91B-9EFD2E4B0218}">
      <dgm:prSet/>
      <dgm:spPr/>
      <dgm:t>
        <a:bodyPr/>
        <a:lstStyle/>
        <a:p>
          <a:endParaRPr lang="zh-CN" altLang="en-US" sz="1100" b="0">
            <a:latin typeface="宋体" panose="02010600030101010101" pitchFamily="2" charset="-122"/>
            <a:ea typeface="宋体" panose="02010600030101010101" pitchFamily="2" charset="-122"/>
          </a:endParaRPr>
        </a:p>
      </dgm:t>
    </dgm:pt>
    <dgm:pt modelId="{EA0EDBEF-0CE3-449B-88CE-CBD6AE27DF1D}" type="sibTrans" cxnId="{3EBCC91F-3D81-4F66-B91B-9EFD2E4B0218}">
      <dgm:prSet/>
      <dgm:spPr/>
      <dgm:t>
        <a:bodyPr/>
        <a:lstStyle/>
        <a:p>
          <a:endParaRPr lang="zh-CN" altLang="en-US" sz="1100" b="0">
            <a:latin typeface="宋体" panose="02010600030101010101" pitchFamily="2" charset="-122"/>
            <a:ea typeface="宋体" panose="02010600030101010101" pitchFamily="2" charset="-122"/>
          </a:endParaRPr>
        </a:p>
      </dgm:t>
    </dgm:pt>
    <dgm:pt modelId="{B7D10B17-1F75-4DB7-AD47-B1A9C9F959A5}">
      <dgm:prSet phldrT="[文本]" custT="1"/>
      <dgm:spPr/>
      <dgm:t>
        <a:bodyPr/>
        <a:lstStyle/>
        <a:p>
          <a:r>
            <a:rPr lang="zh-CN" sz="1100" b="0">
              <a:latin typeface="宋体" panose="02010600030101010101" pitchFamily="2" charset="-122"/>
              <a:ea typeface="宋体" panose="02010600030101010101" pitchFamily="2" charset="-122"/>
            </a:rPr>
            <a:t>领取任务（商家广告</a:t>
          </a:r>
          <a:r>
            <a:rPr lang="en-US" sz="1100" b="0">
              <a:latin typeface="宋体" panose="02010600030101010101" pitchFamily="2" charset="-122"/>
              <a:ea typeface="宋体" panose="02010600030101010101" pitchFamily="2" charset="-122"/>
            </a:rPr>
            <a:t>+</a:t>
          </a:r>
          <a:r>
            <a:rPr lang="zh-CN" sz="1100" b="0">
              <a:latin typeface="宋体" panose="02010600030101010101" pitchFamily="2" charset="-122"/>
              <a:ea typeface="宋体" panose="02010600030101010101" pitchFamily="2" charset="-122"/>
            </a:rPr>
            <a:t>激励视频）</a:t>
          </a:r>
          <a:endParaRPr lang="zh-CN" altLang="en-US" sz="1100" b="0">
            <a:latin typeface="宋体" panose="02010600030101010101" pitchFamily="2" charset="-122"/>
            <a:ea typeface="宋体" panose="02010600030101010101" pitchFamily="2" charset="-122"/>
          </a:endParaRPr>
        </a:p>
      </dgm:t>
    </dgm:pt>
    <dgm:pt modelId="{E2B7431E-CC37-4C11-A61D-0059B2707847}" type="parTrans" cxnId="{04010189-DC64-4251-B84F-9BD8C6DD2289}">
      <dgm:prSet/>
      <dgm:spPr/>
      <dgm:t>
        <a:bodyPr/>
        <a:lstStyle/>
        <a:p>
          <a:endParaRPr lang="zh-CN" altLang="en-US" sz="1100" b="0">
            <a:latin typeface="宋体" panose="02010600030101010101" pitchFamily="2" charset="-122"/>
            <a:ea typeface="宋体" panose="02010600030101010101" pitchFamily="2" charset="-122"/>
          </a:endParaRPr>
        </a:p>
      </dgm:t>
    </dgm:pt>
    <dgm:pt modelId="{76526E6C-2E8E-48F6-944F-68627A8BC941}" type="sibTrans" cxnId="{04010189-DC64-4251-B84F-9BD8C6DD2289}">
      <dgm:prSet/>
      <dgm:spPr/>
      <dgm:t>
        <a:bodyPr/>
        <a:lstStyle/>
        <a:p>
          <a:endParaRPr lang="zh-CN" altLang="en-US" sz="1100" b="0">
            <a:latin typeface="宋体" panose="02010600030101010101" pitchFamily="2" charset="-122"/>
            <a:ea typeface="宋体" panose="02010600030101010101" pitchFamily="2" charset="-122"/>
          </a:endParaRPr>
        </a:p>
      </dgm:t>
    </dgm:pt>
    <dgm:pt modelId="{F9093FCA-43FA-4B5B-9577-ECE7CAEC4FA4}">
      <dgm:prSet phldrT="[文本]" custT="1"/>
      <dgm:spPr/>
      <dgm:t>
        <a:bodyPr/>
        <a:lstStyle/>
        <a:p>
          <a:r>
            <a:rPr lang="zh-CN" altLang="en-US" sz="1100" b="0">
              <a:latin typeface="宋体" panose="02010600030101010101" pitchFamily="2" charset="-122"/>
              <a:ea typeface="宋体" panose="02010600030101010101" pitchFamily="2" charset="-122"/>
            </a:rPr>
            <a:t>充值喜钻</a:t>
          </a:r>
        </a:p>
      </dgm:t>
    </dgm:pt>
    <dgm:pt modelId="{9A71C31C-4B17-45D3-931D-E8652E2CE23F}" type="parTrans" cxnId="{04F08058-3072-497D-89A1-E4B8D0F9206B}">
      <dgm:prSet/>
      <dgm:spPr/>
      <dgm:t>
        <a:bodyPr/>
        <a:lstStyle/>
        <a:p>
          <a:endParaRPr lang="zh-CN" altLang="en-US" sz="1100" b="0">
            <a:latin typeface="宋体" panose="02010600030101010101" pitchFamily="2" charset="-122"/>
            <a:ea typeface="宋体" panose="02010600030101010101" pitchFamily="2" charset="-122"/>
          </a:endParaRPr>
        </a:p>
      </dgm:t>
    </dgm:pt>
    <dgm:pt modelId="{D620113D-40EA-47E7-8044-6296CADC3B61}" type="sibTrans" cxnId="{04F08058-3072-497D-89A1-E4B8D0F9206B}">
      <dgm:prSet/>
      <dgm:spPr/>
      <dgm:t>
        <a:bodyPr/>
        <a:lstStyle/>
        <a:p>
          <a:endParaRPr lang="zh-CN" altLang="en-US" sz="1100" b="0">
            <a:latin typeface="宋体" panose="02010600030101010101" pitchFamily="2" charset="-122"/>
            <a:ea typeface="宋体" panose="02010600030101010101" pitchFamily="2" charset="-122"/>
          </a:endParaRPr>
        </a:p>
      </dgm:t>
    </dgm:pt>
    <dgm:pt modelId="{D9FC1171-441B-439D-9002-0CF1E4ED811C}">
      <dgm:prSet phldrT="[文本]" custT="1"/>
      <dgm:spPr/>
      <dgm:t>
        <a:bodyPr/>
        <a:lstStyle/>
        <a:p>
          <a:r>
            <a:rPr lang="zh-CN" altLang="en-US" sz="1100" b="0">
              <a:latin typeface="宋体" panose="02010600030101010101" pitchFamily="2" charset="-122"/>
              <a:ea typeface="宋体" panose="02010600030101010101" pitchFamily="2" charset="-122"/>
            </a:rPr>
            <a:t>商城购物消费</a:t>
          </a:r>
        </a:p>
      </dgm:t>
    </dgm:pt>
    <dgm:pt modelId="{168068C8-B957-48E7-8745-79E87049B47C}" type="parTrans" cxnId="{58A1AD38-514D-461D-B628-9D477BCDF332}">
      <dgm:prSet/>
      <dgm:spPr/>
      <dgm:t>
        <a:bodyPr/>
        <a:lstStyle/>
        <a:p>
          <a:endParaRPr lang="zh-CN" altLang="en-US" sz="1100" b="0">
            <a:latin typeface="宋体" panose="02010600030101010101" pitchFamily="2" charset="-122"/>
            <a:ea typeface="宋体" panose="02010600030101010101" pitchFamily="2" charset="-122"/>
          </a:endParaRPr>
        </a:p>
      </dgm:t>
    </dgm:pt>
    <dgm:pt modelId="{F008D249-19B7-4E15-BB4F-CE99E369A336}" type="sibTrans" cxnId="{58A1AD38-514D-461D-B628-9D477BCDF332}">
      <dgm:prSet/>
      <dgm:spPr/>
      <dgm:t>
        <a:bodyPr/>
        <a:lstStyle/>
        <a:p>
          <a:endParaRPr lang="zh-CN" altLang="en-US" sz="1100" b="0">
            <a:latin typeface="宋体" panose="02010600030101010101" pitchFamily="2" charset="-122"/>
            <a:ea typeface="宋体" panose="02010600030101010101" pitchFamily="2" charset="-122"/>
          </a:endParaRPr>
        </a:p>
      </dgm:t>
    </dgm:pt>
    <dgm:pt modelId="{8E4E2579-9DBA-4882-84B1-2B1CC2D3DAA3}">
      <dgm:prSet phldrT="[文本]" custT="1"/>
      <dgm:spPr/>
      <dgm:t>
        <a:bodyPr/>
        <a:lstStyle/>
        <a:p>
          <a:r>
            <a:rPr lang="zh-CN" altLang="en-US" sz="1100" b="0">
              <a:latin typeface="宋体" panose="02010600030101010101" pitchFamily="2" charset="-122"/>
              <a:ea typeface="宋体" panose="02010600030101010101" pitchFamily="2" charset="-122"/>
            </a:rPr>
            <a:t>邀请粉丝加入粉丝团，成为广告商</a:t>
          </a:r>
        </a:p>
      </dgm:t>
    </dgm:pt>
    <dgm:pt modelId="{3038B788-90C4-4B8F-B1DD-B800E19A0184}" type="parTrans" cxnId="{344134F1-FF08-43DF-9597-E42F7E31B2ED}">
      <dgm:prSet/>
      <dgm:spPr/>
      <dgm:t>
        <a:bodyPr/>
        <a:lstStyle/>
        <a:p>
          <a:endParaRPr lang="zh-CN" altLang="en-US" sz="1100" b="0">
            <a:latin typeface="宋体" panose="02010600030101010101" pitchFamily="2" charset="-122"/>
            <a:ea typeface="宋体" panose="02010600030101010101" pitchFamily="2" charset="-122"/>
          </a:endParaRPr>
        </a:p>
      </dgm:t>
    </dgm:pt>
    <dgm:pt modelId="{42BD5CEC-70E5-4273-81DC-BE2D12C8004E}" type="sibTrans" cxnId="{344134F1-FF08-43DF-9597-E42F7E31B2ED}">
      <dgm:prSet/>
      <dgm:spPr/>
      <dgm:t>
        <a:bodyPr/>
        <a:lstStyle/>
        <a:p>
          <a:endParaRPr lang="zh-CN" altLang="en-US" sz="1100" b="0">
            <a:latin typeface="宋体" panose="02010600030101010101" pitchFamily="2" charset="-122"/>
            <a:ea typeface="宋体" panose="02010600030101010101" pitchFamily="2" charset="-122"/>
          </a:endParaRPr>
        </a:p>
      </dgm:t>
    </dgm:pt>
    <dgm:pt modelId="{B870949B-5174-40B1-9027-F4715D3CE306}">
      <dgm:prSet phldrT="[文本]" custT="1"/>
      <dgm:spPr/>
      <dgm:t>
        <a:bodyPr/>
        <a:lstStyle/>
        <a:p>
          <a:r>
            <a:rPr lang="zh-CN" altLang="en-US" sz="1100" b="0">
              <a:latin typeface="宋体" panose="02010600030101010101" pitchFamily="2" charset="-122"/>
              <a:ea typeface="宋体" panose="02010600030101010101" pitchFamily="2" charset="-122"/>
            </a:rPr>
            <a:t>成立社群工作室，完成指定业绩奖励广告点</a:t>
          </a:r>
        </a:p>
      </dgm:t>
    </dgm:pt>
    <dgm:pt modelId="{8F425783-5D16-4BA5-9991-204EFE3897B7}" type="parTrans" cxnId="{50F884E0-32CA-444F-929B-AC4EAC5DAE7E}">
      <dgm:prSet/>
      <dgm:spPr/>
      <dgm:t>
        <a:bodyPr/>
        <a:lstStyle/>
        <a:p>
          <a:endParaRPr lang="zh-CN" altLang="en-US" sz="1100" b="0">
            <a:latin typeface="宋体" panose="02010600030101010101" pitchFamily="2" charset="-122"/>
            <a:ea typeface="宋体" panose="02010600030101010101" pitchFamily="2" charset="-122"/>
          </a:endParaRPr>
        </a:p>
      </dgm:t>
    </dgm:pt>
    <dgm:pt modelId="{0CBBB1EB-1CF3-4A66-AFD0-3318086AAE0D}" type="sibTrans" cxnId="{50F884E0-32CA-444F-929B-AC4EAC5DAE7E}">
      <dgm:prSet/>
      <dgm:spPr/>
      <dgm:t>
        <a:bodyPr/>
        <a:lstStyle/>
        <a:p>
          <a:endParaRPr lang="zh-CN" altLang="en-US" sz="1100" b="0">
            <a:latin typeface="宋体" panose="02010600030101010101" pitchFamily="2" charset="-122"/>
            <a:ea typeface="宋体" panose="02010600030101010101" pitchFamily="2" charset="-122"/>
          </a:endParaRPr>
        </a:p>
      </dgm:t>
    </dgm:pt>
    <dgm:pt modelId="{11732102-2C8F-4441-A071-762C2ED653F7}">
      <dgm:prSet phldrT="[文本]" custT="1"/>
      <dgm:spPr/>
      <dgm:t>
        <a:bodyPr/>
        <a:lstStyle/>
        <a:p>
          <a:r>
            <a:rPr lang="zh-CN" altLang="en-US" sz="1100" b="0">
              <a:latin typeface="宋体" panose="02010600030101010101" pitchFamily="2" charset="-122"/>
              <a:ea typeface="宋体" panose="02010600030101010101" pitchFamily="2" charset="-122"/>
            </a:rPr>
            <a:t>成功对接邀请商家成为广告主投放广告</a:t>
          </a:r>
        </a:p>
      </dgm:t>
    </dgm:pt>
    <dgm:pt modelId="{0B836AA7-1C83-4475-B79C-B706096C8B73}" type="parTrans" cxnId="{ADB7134C-FB02-42F5-9636-2C5A6CD2EDC5}">
      <dgm:prSet/>
      <dgm:spPr/>
      <dgm:t>
        <a:bodyPr/>
        <a:lstStyle/>
        <a:p>
          <a:endParaRPr lang="zh-CN" altLang="en-US" sz="1100" b="0">
            <a:latin typeface="宋体" panose="02010600030101010101" pitchFamily="2" charset="-122"/>
            <a:ea typeface="宋体" panose="02010600030101010101" pitchFamily="2" charset="-122"/>
          </a:endParaRPr>
        </a:p>
      </dgm:t>
    </dgm:pt>
    <dgm:pt modelId="{713F766E-1F73-49C2-AC0F-AA67F9F9C411}" type="sibTrans" cxnId="{ADB7134C-FB02-42F5-9636-2C5A6CD2EDC5}">
      <dgm:prSet/>
      <dgm:spPr/>
      <dgm:t>
        <a:bodyPr/>
        <a:lstStyle/>
        <a:p>
          <a:endParaRPr lang="zh-CN" altLang="en-US" sz="1100" b="0">
            <a:latin typeface="宋体" panose="02010600030101010101" pitchFamily="2" charset="-122"/>
            <a:ea typeface="宋体" panose="02010600030101010101" pitchFamily="2" charset="-122"/>
          </a:endParaRPr>
        </a:p>
      </dgm:t>
    </dgm:pt>
    <dgm:pt modelId="{4043F3CD-8D56-4714-ABE4-297C98C964CA}">
      <dgm:prSet phldrT="[文本]" custT="1"/>
      <dgm:spPr/>
      <dgm:t>
        <a:bodyPr/>
        <a:lstStyle/>
        <a:p>
          <a:r>
            <a:rPr lang="zh-CN" altLang="en-US" sz="1100" b="0">
              <a:latin typeface="宋体" panose="02010600030101010101" pitchFamily="2" charset="-122"/>
              <a:ea typeface="宋体" panose="02010600030101010101" pitchFamily="2" charset="-122"/>
            </a:rPr>
            <a:t>原合伙人完成登记奖励，每周完成业绩指标</a:t>
          </a:r>
        </a:p>
      </dgm:t>
    </dgm:pt>
    <dgm:pt modelId="{00D7320A-8A1B-44AE-9C3F-75B61431524D}" type="parTrans" cxnId="{F3BEB195-40CA-47EC-8F73-5D68E50552FB}">
      <dgm:prSet/>
      <dgm:spPr/>
      <dgm:t>
        <a:bodyPr/>
        <a:lstStyle/>
        <a:p>
          <a:endParaRPr lang="zh-CN" altLang="en-US" sz="1100" b="0">
            <a:latin typeface="宋体" panose="02010600030101010101" pitchFamily="2" charset="-122"/>
            <a:ea typeface="宋体" panose="02010600030101010101" pitchFamily="2" charset="-122"/>
          </a:endParaRPr>
        </a:p>
      </dgm:t>
    </dgm:pt>
    <dgm:pt modelId="{CBC56F36-9CA9-48AD-96D4-9C5E1A593730}" type="sibTrans" cxnId="{F3BEB195-40CA-47EC-8F73-5D68E50552FB}">
      <dgm:prSet/>
      <dgm:spPr/>
      <dgm:t>
        <a:bodyPr/>
        <a:lstStyle/>
        <a:p>
          <a:endParaRPr lang="zh-CN" altLang="en-US" sz="1100" b="0">
            <a:latin typeface="宋体" panose="02010600030101010101" pitchFamily="2" charset="-122"/>
            <a:ea typeface="宋体" panose="02010600030101010101" pitchFamily="2" charset="-122"/>
          </a:endParaRPr>
        </a:p>
      </dgm:t>
    </dgm:pt>
    <dgm:pt modelId="{453492A8-9BBE-47A3-8A97-268A8DD01A6F}">
      <dgm:prSet phldrT="[文本]" custT="1"/>
      <dgm:spPr/>
      <dgm:t>
        <a:bodyPr/>
        <a:lstStyle/>
        <a:p>
          <a:r>
            <a:rPr lang="zh-CN" altLang="en-US" sz="1100" b="0">
              <a:latin typeface="宋体" panose="02010600030101010101" pitchFamily="2" charset="-122"/>
              <a:ea typeface="宋体" panose="02010600030101010101" pitchFamily="2" charset="-122"/>
            </a:rPr>
            <a:t>粉丝竞选新合伙人，完成业绩指标</a:t>
          </a:r>
        </a:p>
      </dgm:t>
    </dgm:pt>
    <dgm:pt modelId="{03717067-BA0D-442F-8F45-1727965530D0}" type="parTrans" cxnId="{0461006F-F301-4DAF-B89E-89C2DB8E2494}">
      <dgm:prSet/>
      <dgm:spPr/>
      <dgm:t>
        <a:bodyPr/>
        <a:lstStyle/>
        <a:p>
          <a:endParaRPr lang="zh-CN" altLang="en-US" sz="1100" b="0">
            <a:latin typeface="宋体" panose="02010600030101010101" pitchFamily="2" charset="-122"/>
            <a:ea typeface="宋体" panose="02010600030101010101" pitchFamily="2" charset="-122"/>
          </a:endParaRPr>
        </a:p>
      </dgm:t>
    </dgm:pt>
    <dgm:pt modelId="{C9AC490C-6595-4DF2-B697-A5C9AA4209F5}" type="sibTrans" cxnId="{0461006F-F301-4DAF-B89E-89C2DB8E2494}">
      <dgm:prSet/>
      <dgm:spPr/>
      <dgm:t>
        <a:bodyPr/>
        <a:lstStyle/>
        <a:p>
          <a:endParaRPr lang="zh-CN" altLang="en-US" sz="1100" b="0">
            <a:latin typeface="宋体" panose="02010600030101010101" pitchFamily="2" charset="-122"/>
            <a:ea typeface="宋体" panose="02010600030101010101" pitchFamily="2" charset="-122"/>
          </a:endParaRPr>
        </a:p>
      </dgm:t>
    </dgm:pt>
    <dgm:pt modelId="{B53F5C91-82AE-4A1F-8F4A-656FF885062D}" type="pres">
      <dgm:prSet presAssocID="{B39D4967-65B7-49B2-A9D4-00248801C4DE}" presName="diagram" presStyleCnt="0">
        <dgm:presLayoutVars>
          <dgm:dir/>
          <dgm:resizeHandles val="exact"/>
        </dgm:presLayoutVars>
      </dgm:prSet>
      <dgm:spPr/>
    </dgm:pt>
    <dgm:pt modelId="{EB6790E4-5D41-45EE-B06C-9FDC3AB0908F}" type="pres">
      <dgm:prSet presAssocID="{F3E86341-53BD-44B8-8D11-F3CDE9F048D1}" presName="node" presStyleLbl="node1" presStyleIdx="0" presStyleCnt="11">
        <dgm:presLayoutVars>
          <dgm:bulletEnabled val="1"/>
        </dgm:presLayoutVars>
      </dgm:prSet>
      <dgm:spPr/>
    </dgm:pt>
    <dgm:pt modelId="{837C0F6A-D9EA-440E-B8F9-D76B22789EF1}" type="pres">
      <dgm:prSet presAssocID="{02EBF3EB-FBFC-4478-98F6-505A34488F89}" presName="sibTrans" presStyleCnt="0"/>
      <dgm:spPr/>
    </dgm:pt>
    <dgm:pt modelId="{EF67897D-8CD9-428F-9746-FD1F73F6FF58}" type="pres">
      <dgm:prSet presAssocID="{E828C723-138F-4909-9DC9-1A9A43782910}" presName="node" presStyleLbl="node1" presStyleIdx="1" presStyleCnt="11">
        <dgm:presLayoutVars>
          <dgm:bulletEnabled val="1"/>
        </dgm:presLayoutVars>
      </dgm:prSet>
      <dgm:spPr/>
    </dgm:pt>
    <dgm:pt modelId="{5F7022BF-4F4C-48B4-AE48-6C253031A1F7}" type="pres">
      <dgm:prSet presAssocID="{C2F00F1A-74DC-4127-B9D7-6B85790EE28C}" presName="sibTrans" presStyleCnt="0"/>
      <dgm:spPr/>
    </dgm:pt>
    <dgm:pt modelId="{79D58B06-A38A-4C75-9D37-341A86A453F0}" type="pres">
      <dgm:prSet presAssocID="{E6D0D2F9-EA83-4F34-871B-A2D751E25BC2}" presName="node" presStyleLbl="node1" presStyleIdx="2" presStyleCnt="11">
        <dgm:presLayoutVars>
          <dgm:bulletEnabled val="1"/>
        </dgm:presLayoutVars>
      </dgm:prSet>
      <dgm:spPr/>
    </dgm:pt>
    <dgm:pt modelId="{C52614E3-4DD4-4300-B86B-CEBCC97C2DB4}" type="pres">
      <dgm:prSet presAssocID="{EA0EDBEF-0CE3-449B-88CE-CBD6AE27DF1D}" presName="sibTrans" presStyleCnt="0"/>
      <dgm:spPr/>
    </dgm:pt>
    <dgm:pt modelId="{70ADB9D3-9DB0-47AB-941E-F840E00E7B86}" type="pres">
      <dgm:prSet presAssocID="{B7D10B17-1F75-4DB7-AD47-B1A9C9F959A5}" presName="node" presStyleLbl="node1" presStyleIdx="3" presStyleCnt="11">
        <dgm:presLayoutVars>
          <dgm:bulletEnabled val="1"/>
        </dgm:presLayoutVars>
      </dgm:prSet>
      <dgm:spPr/>
    </dgm:pt>
    <dgm:pt modelId="{2ED06BDE-2461-4D50-A6D9-A84E8EE2E6FC}" type="pres">
      <dgm:prSet presAssocID="{76526E6C-2E8E-48F6-944F-68627A8BC941}" presName="sibTrans" presStyleCnt="0"/>
      <dgm:spPr/>
    </dgm:pt>
    <dgm:pt modelId="{B40310BE-DD02-45AF-991A-04A95717BC57}" type="pres">
      <dgm:prSet presAssocID="{F9093FCA-43FA-4B5B-9577-ECE7CAEC4FA4}" presName="node" presStyleLbl="node1" presStyleIdx="4" presStyleCnt="11">
        <dgm:presLayoutVars>
          <dgm:bulletEnabled val="1"/>
        </dgm:presLayoutVars>
      </dgm:prSet>
      <dgm:spPr/>
    </dgm:pt>
    <dgm:pt modelId="{B1A6193A-00F7-4231-AFA2-C8E0CB9E5DFD}" type="pres">
      <dgm:prSet presAssocID="{D620113D-40EA-47E7-8044-6296CADC3B61}" presName="sibTrans" presStyleCnt="0"/>
      <dgm:spPr/>
    </dgm:pt>
    <dgm:pt modelId="{3007B97D-100A-4457-9845-BA11A3E16C1A}" type="pres">
      <dgm:prSet presAssocID="{D9FC1171-441B-439D-9002-0CF1E4ED811C}" presName="node" presStyleLbl="node1" presStyleIdx="5" presStyleCnt="11">
        <dgm:presLayoutVars>
          <dgm:bulletEnabled val="1"/>
        </dgm:presLayoutVars>
      </dgm:prSet>
      <dgm:spPr/>
    </dgm:pt>
    <dgm:pt modelId="{65C4DECA-11DD-4955-848B-C5DAD78E6304}" type="pres">
      <dgm:prSet presAssocID="{F008D249-19B7-4E15-BB4F-CE99E369A336}" presName="sibTrans" presStyleCnt="0"/>
      <dgm:spPr/>
    </dgm:pt>
    <dgm:pt modelId="{F67AFF8F-D10E-465D-B4AF-1B30AD6262EB}" type="pres">
      <dgm:prSet presAssocID="{8E4E2579-9DBA-4882-84B1-2B1CC2D3DAA3}" presName="node" presStyleLbl="node1" presStyleIdx="6" presStyleCnt="11">
        <dgm:presLayoutVars>
          <dgm:bulletEnabled val="1"/>
        </dgm:presLayoutVars>
      </dgm:prSet>
      <dgm:spPr/>
    </dgm:pt>
    <dgm:pt modelId="{A968300E-0DF2-4D6C-A7B3-E1893A9626BB}" type="pres">
      <dgm:prSet presAssocID="{42BD5CEC-70E5-4273-81DC-BE2D12C8004E}" presName="sibTrans" presStyleCnt="0"/>
      <dgm:spPr/>
    </dgm:pt>
    <dgm:pt modelId="{307654F9-6776-4A54-954E-80BDC2F0366B}" type="pres">
      <dgm:prSet presAssocID="{11732102-2C8F-4441-A071-762C2ED653F7}" presName="node" presStyleLbl="node1" presStyleIdx="7" presStyleCnt="11">
        <dgm:presLayoutVars>
          <dgm:bulletEnabled val="1"/>
        </dgm:presLayoutVars>
      </dgm:prSet>
      <dgm:spPr/>
    </dgm:pt>
    <dgm:pt modelId="{21E25101-E017-4E97-9433-4C5D542653E1}" type="pres">
      <dgm:prSet presAssocID="{713F766E-1F73-49C2-AC0F-AA67F9F9C411}" presName="sibTrans" presStyleCnt="0"/>
      <dgm:spPr/>
    </dgm:pt>
    <dgm:pt modelId="{D8627F16-ECDF-4A23-9EDE-20859B9C6319}" type="pres">
      <dgm:prSet presAssocID="{B870949B-5174-40B1-9027-F4715D3CE306}" presName="node" presStyleLbl="node1" presStyleIdx="8" presStyleCnt="11">
        <dgm:presLayoutVars>
          <dgm:bulletEnabled val="1"/>
        </dgm:presLayoutVars>
      </dgm:prSet>
      <dgm:spPr/>
    </dgm:pt>
    <dgm:pt modelId="{8D071758-C50A-4C32-8CCF-C91780D0E390}" type="pres">
      <dgm:prSet presAssocID="{0CBBB1EB-1CF3-4A66-AFD0-3318086AAE0D}" presName="sibTrans" presStyleCnt="0"/>
      <dgm:spPr/>
    </dgm:pt>
    <dgm:pt modelId="{DAFA7422-0A28-44B3-AFDC-9049536B06EA}" type="pres">
      <dgm:prSet presAssocID="{4043F3CD-8D56-4714-ABE4-297C98C964CA}" presName="node" presStyleLbl="node1" presStyleIdx="9" presStyleCnt="11">
        <dgm:presLayoutVars>
          <dgm:bulletEnabled val="1"/>
        </dgm:presLayoutVars>
      </dgm:prSet>
      <dgm:spPr/>
    </dgm:pt>
    <dgm:pt modelId="{937F0D7F-EAA8-49DA-958C-EC84A651A0F1}" type="pres">
      <dgm:prSet presAssocID="{CBC56F36-9CA9-48AD-96D4-9C5E1A593730}" presName="sibTrans" presStyleCnt="0"/>
      <dgm:spPr/>
    </dgm:pt>
    <dgm:pt modelId="{0A3954C7-7B6B-4FEA-8199-0D04E590D45C}" type="pres">
      <dgm:prSet presAssocID="{453492A8-9BBE-47A3-8A97-268A8DD01A6F}" presName="node" presStyleLbl="node1" presStyleIdx="10" presStyleCnt="11">
        <dgm:presLayoutVars>
          <dgm:bulletEnabled val="1"/>
        </dgm:presLayoutVars>
      </dgm:prSet>
      <dgm:spPr/>
    </dgm:pt>
  </dgm:ptLst>
  <dgm:cxnLst>
    <dgm:cxn modelId="{B0FF6C06-1D3D-48E4-A728-63F8272FA8E7}" type="presOf" srcId="{8E4E2579-9DBA-4882-84B1-2B1CC2D3DAA3}" destId="{F67AFF8F-D10E-465D-B4AF-1B30AD6262EB}" srcOrd="0" destOrd="0" presId="urn:microsoft.com/office/officeart/2005/8/layout/default"/>
    <dgm:cxn modelId="{3EBCC91F-3D81-4F66-B91B-9EFD2E4B0218}" srcId="{B39D4967-65B7-49B2-A9D4-00248801C4DE}" destId="{E6D0D2F9-EA83-4F34-871B-A2D751E25BC2}" srcOrd="2" destOrd="0" parTransId="{16E4EFF9-34AA-4F9F-A404-131235C740E6}" sibTransId="{EA0EDBEF-0CE3-449B-88CE-CBD6AE27DF1D}"/>
    <dgm:cxn modelId="{B4A43124-CFCA-4596-90D2-AEC441713091}" srcId="{B39D4967-65B7-49B2-A9D4-00248801C4DE}" destId="{E828C723-138F-4909-9DC9-1A9A43782910}" srcOrd="1" destOrd="0" parTransId="{2A981DB5-4365-4710-AF0C-BF7431485A7F}" sibTransId="{C2F00F1A-74DC-4127-B9D7-6B85790EE28C}"/>
    <dgm:cxn modelId="{CFB5FE25-60B1-4A76-845A-78AAC57F5BF4}" type="presOf" srcId="{11732102-2C8F-4441-A071-762C2ED653F7}" destId="{307654F9-6776-4A54-954E-80BDC2F0366B}" srcOrd="0" destOrd="0" presId="urn:microsoft.com/office/officeart/2005/8/layout/default"/>
    <dgm:cxn modelId="{CC33FB26-2E61-409E-9AEA-59D636C58416}" type="presOf" srcId="{4043F3CD-8D56-4714-ABE4-297C98C964CA}" destId="{DAFA7422-0A28-44B3-AFDC-9049536B06EA}" srcOrd="0" destOrd="0" presId="urn:microsoft.com/office/officeart/2005/8/layout/default"/>
    <dgm:cxn modelId="{58A1AD38-514D-461D-B628-9D477BCDF332}" srcId="{B39D4967-65B7-49B2-A9D4-00248801C4DE}" destId="{D9FC1171-441B-439D-9002-0CF1E4ED811C}" srcOrd="5" destOrd="0" parTransId="{168068C8-B957-48E7-8745-79E87049B47C}" sibTransId="{F008D249-19B7-4E15-BB4F-CE99E369A336}"/>
    <dgm:cxn modelId="{1FF16340-0E1B-44B3-8E68-CBB373C2308A}" type="presOf" srcId="{B870949B-5174-40B1-9027-F4715D3CE306}" destId="{D8627F16-ECDF-4A23-9EDE-20859B9C6319}" srcOrd="0" destOrd="0" presId="urn:microsoft.com/office/officeart/2005/8/layout/default"/>
    <dgm:cxn modelId="{ADB7134C-FB02-42F5-9636-2C5A6CD2EDC5}" srcId="{B39D4967-65B7-49B2-A9D4-00248801C4DE}" destId="{11732102-2C8F-4441-A071-762C2ED653F7}" srcOrd="7" destOrd="0" parTransId="{0B836AA7-1C83-4475-B79C-B706096C8B73}" sibTransId="{713F766E-1F73-49C2-AC0F-AA67F9F9C411}"/>
    <dgm:cxn modelId="{0461006F-F301-4DAF-B89E-89C2DB8E2494}" srcId="{B39D4967-65B7-49B2-A9D4-00248801C4DE}" destId="{453492A8-9BBE-47A3-8A97-268A8DD01A6F}" srcOrd="10" destOrd="0" parTransId="{03717067-BA0D-442F-8F45-1727965530D0}" sibTransId="{C9AC490C-6595-4DF2-B697-A5C9AA4209F5}"/>
    <dgm:cxn modelId="{24102B51-5BD7-4AE7-A1BE-FE74FE61C781}" type="presOf" srcId="{D9FC1171-441B-439D-9002-0CF1E4ED811C}" destId="{3007B97D-100A-4457-9845-BA11A3E16C1A}" srcOrd="0" destOrd="0" presId="urn:microsoft.com/office/officeart/2005/8/layout/default"/>
    <dgm:cxn modelId="{04F08058-3072-497D-89A1-E4B8D0F9206B}" srcId="{B39D4967-65B7-49B2-A9D4-00248801C4DE}" destId="{F9093FCA-43FA-4B5B-9577-ECE7CAEC4FA4}" srcOrd="4" destOrd="0" parTransId="{9A71C31C-4B17-45D3-931D-E8652E2CE23F}" sibTransId="{D620113D-40EA-47E7-8044-6296CADC3B61}"/>
    <dgm:cxn modelId="{3DBC877D-C856-446E-867B-D30B188D0A7B}" type="presOf" srcId="{E828C723-138F-4909-9DC9-1A9A43782910}" destId="{EF67897D-8CD9-428F-9746-FD1F73F6FF58}" srcOrd="0" destOrd="0" presId="urn:microsoft.com/office/officeart/2005/8/layout/default"/>
    <dgm:cxn modelId="{4A20EB7E-559A-41D5-A00D-C4FF4246354A}" type="presOf" srcId="{453492A8-9BBE-47A3-8A97-268A8DD01A6F}" destId="{0A3954C7-7B6B-4FEA-8199-0D04E590D45C}" srcOrd="0" destOrd="0" presId="urn:microsoft.com/office/officeart/2005/8/layout/default"/>
    <dgm:cxn modelId="{04010189-DC64-4251-B84F-9BD8C6DD2289}" srcId="{B39D4967-65B7-49B2-A9D4-00248801C4DE}" destId="{B7D10B17-1F75-4DB7-AD47-B1A9C9F959A5}" srcOrd="3" destOrd="0" parTransId="{E2B7431E-CC37-4C11-A61D-0059B2707847}" sibTransId="{76526E6C-2E8E-48F6-944F-68627A8BC941}"/>
    <dgm:cxn modelId="{F3BEB195-40CA-47EC-8F73-5D68E50552FB}" srcId="{B39D4967-65B7-49B2-A9D4-00248801C4DE}" destId="{4043F3CD-8D56-4714-ABE4-297C98C964CA}" srcOrd="9" destOrd="0" parTransId="{00D7320A-8A1B-44AE-9C3F-75B61431524D}" sibTransId="{CBC56F36-9CA9-48AD-96D4-9C5E1A593730}"/>
    <dgm:cxn modelId="{54315F9E-4840-4238-90AD-F94A830BB51F}" type="presOf" srcId="{E6D0D2F9-EA83-4F34-871B-A2D751E25BC2}" destId="{79D58B06-A38A-4C75-9D37-341A86A453F0}" srcOrd="0" destOrd="0" presId="urn:microsoft.com/office/officeart/2005/8/layout/default"/>
    <dgm:cxn modelId="{ED530CA3-E66F-47CB-9DBF-551638B6DC57}" type="presOf" srcId="{B7D10B17-1F75-4DB7-AD47-B1A9C9F959A5}" destId="{70ADB9D3-9DB0-47AB-941E-F840E00E7B86}" srcOrd="0" destOrd="0" presId="urn:microsoft.com/office/officeart/2005/8/layout/default"/>
    <dgm:cxn modelId="{1C37D8A7-E220-405E-A65D-881E60D2D913}" srcId="{B39D4967-65B7-49B2-A9D4-00248801C4DE}" destId="{F3E86341-53BD-44B8-8D11-F3CDE9F048D1}" srcOrd="0" destOrd="0" parTransId="{761BFE74-0BDF-4616-BA21-2B4CC4D3AA3B}" sibTransId="{02EBF3EB-FBFC-4478-98F6-505A34488F89}"/>
    <dgm:cxn modelId="{801869BA-CA56-4411-BBD8-0899B7998956}" type="presOf" srcId="{B39D4967-65B7-49B2-A9D4-00248801C4DE}" destId="{B53F5C91-82AE-4A1F-8F4A-656FF885062D}" srcOrd="0" destOrd="0" presId="urn:microsoft.com/office/officeart/2005/8/layout/default"/>
    <dgm:cxn modelId="{50F884E0-32CA-444F-929B-AC4EAC5DAE7E}" srcId="{B39D4967-65B7-49B2-A9D4-00248801C4DE}" destId="{B870949B-5174-40B1-9027-F4715D3CE306}" srcOrd="8" destOrd="0" parTransId="{8F425783-5D16-4BA5-9991-204EFE3897B7}" sibTransId="{0CBBB1EB-1CF3-4A66-AFD0-3318086AAE0D}"/>
    <dgm:cxn modelId="{344134F1-FF08-43DF-9597-E42F7E31B2ED}" srcId="{B39D4967-65B7-49B2-A9D4-00248801C4DE}" destId="{8E4E2579-9DBA-4882-84B1-2B1CC2D3DAA3}" srcOrd="6" destOrd="0" parTransId="{3038B788-90C4-4B8F-B1DD-B800E19A0184}" sibTransId="{42BD5CEC-70E5-4273-81DC-BE2D12C8004E}"/>
    <dgm:cxn modelId="{8FB8AEFB-385F-4B15-BB70-D4C2135C8BC7}" type="presOf" srcId="{F9093FCA-43FA-4B5B-9577-ECE7CAEC4FA4}" destId="{B40310BE-DD02-45AF-991A-04A95717BC57}" srcOrd="0" destOrd="0" presId="urn:microsoft.com/office/officeart/2005/8/layout/default"/>
    <dgm:cxn modelId="{DC819DFF-916B-44BC-9297-79AB0EEABA47}" type="presOf" srcId="{F3E86341-53BD-44B8-8D11-F3CDE9F048D1}" destId="{EB6790E4-5D41-45EE-B06C-9FDC3AB0908F}" srcOrd="0" destOrd="0" presId="urn:microsoft.com/office/officeart/2005/8/layout/default"/>
    <dgm:cxn modelId="{1346F295-DA8E-49C3-83CD-EA11E918EFE8}" type="presParOf" srcId="{B53F5C91-82AE-4A1F-8F4A-656FF885062D}" destId="{EB6790E4-5D41-45EE-B06C-9FDC3AB0908F}" srcOrd="0" destOrd="0" presId="urn:microsoft.com/office/officeart/2005/8/layout/default"/>
    <dgm:cxn modelId="{E1E1DE5D-ECF5-470C-9DB4-1DBE040DE2F6}" type="presParOf" srcId="{B53F5C91-82AE-4A1F-8F4A-656FF885062D}" destId="{837C0F6A-D9EA-440E-B8F9-D76B22789EF1}" srcOrd="1" destOrd="0" presId="urn:microsoft.com/office/officeart/2005/8/layout/default"/>
    <dgm:cxn modelId="{01B84EB6-FF2E-4873-913D-EA6607167417}" type="presParOf" srcId="{B53F5C91-82AE-4A1F-8F4A-656FF885062D}" destId="{EF67897D-8CD9-428F-9746-FD1F73F6FF58}" srcOrd="2" destOrd="0" presId="urn:microsoft.com/office/officeart/2005/8/layout/default"/>
    <dgm:cxn modelId="{3F02E591-8BF7-4F1F-A631-5F95A8762604}" type="presParOf" srcId="{B53F5C91-82AE-4A1F-8F4A-656FF885062D}" destId="{5F7022BF-4F4C-48B4-AE48-6C253031A1F7}" srcOrd="3" destOrd="0" presId="urn:microsoft.com/office/officeart/2005/8/layout/default"/>
    <dgm:cxn modelId="{E893103A-8438-43B8-B412-FCF64C085606}" type="presParOf" srcId="{B53F5C91-82AE-4A1F-8F4A-656FF885062D}" destId="{79D58B06-A38A-4C75-9D37-341A86A453F0}" srcOrd="4" destOrd="0" presId="urn:microsoft.com/office/officeart/2005/8/layout/default"/>
    <dgm:cxn modelId="{193D6FD0-229A-4411-8678-BBF7B2397421}" type="presParOf" srcId="{B53F5C91-82AE-4A1F-8F4A-656FF885062D}" destId="{C52614E3-4DD4-4300-B86B-CEBCC97C2DB4}" srcOrd="5" destOrd="0" presId="urn:microsoft.com/office/officeart/2005/8/layout/default"/>
    <dgm:cxn modelId="{E4C3342B-A7F4-46E7-B506-5BF073D9D1BD}" type="presParOf" srcId="{B53F5C91-82AE-4A1F-8F4A-656FF885062D}" destId="{70ADB9D3-9DB0-47AB-941E-F840E00E7B86}" srcOrd="6" destOrd="0" presId="urn:microsoft.com/office/officeart/2005/8/layout/default"/>
    <dgm:cxn modelId="{44EAF51E-F3AD-4A04-835B-E7A9D6A1C389}" type="presParOf" srcId="{B53F5C91-82AE-4A1F-8F4A-656FF885062D}" destId="{2ED06BDE-2461-4D50-A6D9-A84E8EE2E6FC}" srcOrd="7" destOrd="0" presId="urn:microsoft.com/office/officeart/2005/8/layout/default"/>
    <dgm:cxn modelId="{0863CA3C-6992-477E-85AD-6A5E340CD25D}" type="presParOf" srcId="{B53F5C91-82AE-4A1F-8F4A-656FF885062D}" destId="{B40310BE-DD02-45AF-991A-04A95717BC57}" srcOrd="8" destOrd="0" presId="urn:microsoft.com/office/officeart/2005/8/layout/default"/>
    <dgm:cxn modelId="{68626159-F682-46B6-9511-AA3CE3F3E891}" type="presParOf" srcId="{B53F5C91-82AE-4A1F-8F4A-656FF885062D}" destId="{B1A6193A-00F7-4231-AFA2-C8E0CB9E5DFD}" srcOrd="9" destOrd="0" presId="urn:microsoft.com/office/officeart/2005/8/layout/default"/>
    <dgm:cxn modelId="{BC023F22-1B3B-452C-A49A-A65D4F20B45A}" type="presParOf" srcId="{B53F5C91-82AE-4A1F-8F4A-656FF885062D}" destId="{3007B97D-100A-4457-9845-BA11A3E16C1A}" srcOrd="10" destOrd="0" presId="urn:microsoft.com/office/officeart/2005/8/layout/default"/>
    <dgm:cxn modelId="{C27EA415-F093-42C0-B0D3-F2C0B5B90E29}" type="presParOf" srcId="{B53F5C91-82AE-4A1F-8F4A-656FF885062D}" destId="{65C4DECA-11DD-4955-848B-C5DAD78E6304}" srcOrd="11" destOrd="0" presId="urn:microsoft.com/office/officeart/2005/8/layout/default"/>
    <dgm:cxn modelId="{950E39EF-02EA-4186-9A43-D50F19837160}" type="presParOf" srcId="{B53F5C91-82AE-4A1F-8F4A-656FF885062D}" destId="{F67AFF8F-D10E-465D-B4AF-1B30AD6262EB}" srcOrd="12" destOrd="0" presId="urn:microsoft.com/office/officeart/2005/8/layout/default"/>
    <dgm:cxn modelId="{674971FC-C40A-40AA-B555-9BF5612D0A9A}" type="presParOf" srcId="{B53F5C91-82AE-4A1F-8F4A-656FF885062D}" destId="{A968300E-0DF2-4D6C-A7B3-E1893A9626BB}" srcOrd="13" destOrd="0" presId="urn:microsoft.com/office/officeart/2005/8/layout/default"/>
    <dgm:cxn modelId="{403F8D9D-0A52-43A5-A0D9-967493D55A02}" type="presParOf" srcId="{B53F5C91-82AE-4A1F-8F4A-656FF885062D}" destId="{307654F9-6776-4A54-954E-80BDC2F0366B}" srcOrd="14" destOrd="0" presId="urn:microsoft.com/office/officeart/2005/8/layout/default"/>
    <dgm:cxn modelId="{9D1F81E8-9CB5-479D-8DF7-CD98FAEA14D4}" type="presParOf" srcId="{B53F5C91-82AE-4A1F-8F4A-656FF885062D}" destId="{21E25101-E017-4E97-9433-4C5D542653E1}" srcOrd="15" destOrd="0" presId="urn:microsoft.com/office/officeart/2005/8/layout/default"/>
    <dgm:cxn modelId="{2C36AFD2-6F48-4C8F-A40F-5D7E1774F9AC}" type="presParOf" srcId="{B53F5C91-82AE-4A1F-8F4A-656FF885062D}" destId="{D8627F16-ECDF-4A23-9EDE-20859B9C6319}" srcOrd="16" destOrd="0" presId="urn:microsoft.com/office/officeart/2005/8/layout/default"/>
    <dgm:cxn modelId="{26634914-6A97-485D-A850-80A93F49AEEA}" type="presParOf" srcId="{B53F5C91-82AE-4A1F-8F4A-656FF885062D}" destId="{8D071758-C50A-4C32-8CCF-C91780D0E390}" srcOrd="17" destOrd="0" presId="urn:microsoft.com/office/officeart/2005/8/layout/default"/>
    <dgm:cxn modelId="{990E2309-C6A9-4816-AA17-CCD5989B0241}" type="presParOf" srcId="{B53F5C91-82AE-4A1F-8F4A-656FF885062D}" destId="{DAFA7422-0A28-44B3-AFDC-9049536B06EA}" srcOrd="18" destOrd="0" presId="urn:microsoft.com/office/officeart/2005/8/layout/default"/>
    <dgm:cxn modelId="{4AD0D45E-5E61-4D2A-88FE-50AFD1AB6474}" type="presParOf" srcId="{B53F5C91-82AE-4A1F-8F4A-656FF885062D}" destId="{937F0D7F-EAA8-49DA-958C-EC84A651A0F1}" srcOrd="19" destOrd="0" presId="urn:microsoft.com/office/officeart/2005/8/layout/default"/>
    <dgm:cxn modelId="{F6AD13FD-D9BA-4D99-9BF0-E04D7A03BB49}" type="presParOf" srcId="{B53F5C91-82AE-4A1F-8F4A-656FF885062D}" destId="{0A3954C7-7B6B-4FEA-8199-0D04E590D45C}" srcOrd="20" destOrd="0" presId="urn:microsoft.com/office/officeart/2005/8/layout/default"/>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FE5A5FD-E6FA-45ED-AD7B-156873AACE9D}" type="doc">
      <dgm:prSet loTypeId="urn:microsoft.com/office/officeart/2005/8/layout/cycle8" loCatId="cycle" qsTypeId="urn:microsoft.com/office/officeart/2005/8/quickstyle/simple1" qsCatId="simple" csTypeId="urn:microsoft.com/office/officeart/2005/8/colors/colorful5" csCatId="colorful" phldr="1"/>
      <dgm:spPr/>
    </dgm:pt>
    <dgm:pt modelId="{800EF08A-6685-497D-BB1D-24702BFCDF54}">
      <dgm:prSet phldrT="[文本]" custT="1"/>
      <dgm:spPr>
        <a:xfrm>
          <a:off x="440908" y="94107"/>
          <a:ext cx="1216152" cy="121615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CN" altLang="en-US" sz="1200" b="1">
              <a:solidFill>
                <a:sysClr val="window" lastClr="FFFFFF"/>
              </a:solidFill>
              <a:latin typeface="+mn-ea"/>
              <a:ea typeface="+mn-ea"/>
              <a:cs typeface="+mn-cs"/>
            </a:rPr>
            <a:t>数据</a:t>
          </a:r>
          <a:endParaRPr lang="en-US" altLang="zh-CN" sz="1200" b="1">
            <a:solidFill>
              <a:sysClr val="window" lastClr="FFFFFF"/>
            </a:solidFill>
            <a:latin typeface="+mn-ea"/>
            <a:ea typeface="+mn-ea"/>
            <a:cs typeface="+mn-cs"/>
          </a:endParaRPr>
        </a:p>
      </dgm:t>
    </dgm:pt>
    <dgm:pt modelId="{B70E87B9-867E-4E84-91FD-04FF8042F47C}" type="parTrans" cxnId="{57F1D22C-DE4D-4299-B6A3-4E64D70117AE}">
      <dgm:prSet/>
      <dgm:spPr/>
      <dgm:t>
        <a:bodyPr/>
        <a:lstStyle/>
        <a:p>
          <a:endParaRPr lang="zh-CN" altLang="en-US" sz="3200" b="1">
            <a:latin typeface="+mn-ea"/>
            <a:ea typeface="+mn-ea"/>
          </a:endParaRPr>
        </a:p>
      </dgm:t>
    </dgm:pt>
    <dgm:pt modelId="{869718C7-4011-4C77-8D89-E846B06B1C81}" type="sibTrans" cxnId="{57F1D22C-DE4D-4299-B6A3-4E64D70117AE}">
      <dgm:prSet/>
      <dgm:spPr/>
      <dgm:t>
        <a:bodyPr/>
        <a:lstStyle/>
        <a:p>
          <a:endParaRPr lang="zh-CN" altLang="en-US" sz="3200" b="1">
            <a:latin typeface="+mn-ea"/>
            <a:ea typeface="+mn-ea"/>
          </a:endParaRPr>
        </a:p>
      </dgm:t>
    </dgm:pt>
    <dgm:pt modelId="{FFD411C0-E181-41F5-8CEB-CDA91EA61C96}">
      <dgm:prSet phldrT="[文本]" custT="1"/>
      <dgm:spPr>
        <a:xfrm>
          <a:off x="415861" y="137541"/>
          <a:ext cx="1216152" cy="1216152"/>
        </a:xfrm>
        <a:solidFill>
          <a:srgbClr val="5B9BD5">
            <a:hueOff val="-3379271"/>
            <a:satOff val="-8710"/>
            <a:lumOff val="-5883"/>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CN" altLang="en-US" sz="1200" b="1">
              <a:solidFill>
                <a:sysClr val="window" lastClr="FFFFFF"/>
              </a:solidFill>
              <a:latin typeface="+mn-ea"/>
              <a:ea typeface="+mn-ea"/>
              <a:cs typeface="+mn-cs"/>
            </a:rPr>
            <a:t>新产品及业务开展</a:t>
          </a:r>
        </a:p>
      </dgm:t>
    </dgm:pt>
    <dgm:pt modelId="{A06E6196-FC91-4F4A-BF17-953AD50FF8EF}" type="parTrans" cxnId="{3545743C-81A4-4B12-80DB-0C328DF11ED9}">
      <dgm:prSet/>
      <dgm:spPr/>
      <dgm:t>
        <a:bodyPr/>
        <a:lstStyle/>
        <a:p>
          <a:endParaRPr lang="zh-CN" altLang="en-US" sz="3200" b="1">
            <a:latin typeface="+mn-ea"/>
            <a:ea typeface="+mn-ea"/>
          </a:endParaRPr>
        </a:p>
      </dgm:t>
    </dgm:pt>
    <dgm:pt modelId="{F4D334A6-82F4-4772-889B-8512A75371F1}" type="sibTrans" cxnId="{3545743C-81A4-4B12-80DB-0C328DF11ED9}">
      <dgm:prSet/>
      <dgm:spPr/>
      <dgm:t>
        <a:bodyPr/>
        <a:lstStyle/>
        <a:p>
          <a:endParaRPr lang="zh-CN" altLang="en-US" sz="3200" b="1">
            <a:latin typeface="+mn-ea"/>
            <a:ea typeface="+mn-ea"/>
          </a:endParaRPr>
        </a:p>
      </dgm:t>
    </dgm:pt>
    <dgm:pt modelId="{2DFC88B8-A13C-4B69-8B10-D57DA1C91B5B}">
      <dgm:prSet phldrT="[文本]" custT="1"/>
      <dgm:spPr>
        <a:xfrm>
          <a:off x="390814" y="94107"/>
          <a:ext cx="1216152" cy="1216152"/>
        </a:xfr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zh-CN" altLang="en-US" sz="1200" b="1">
              <a:solidFill>
                <a:sysClr val="window" lastClr="FFFFFF"/>
              </a:solidFill>
              <a:latin typeface="+mn-ea"/>
              <a:ea typeface="+mn-ea"/>
              <a:cs typeface="+mn-cs"/>
            </a:rPr>
            <a:t>平台</a:t>
          </a:r>
        </a:p>
      </dgm:t>
    </dgm:pt>
    <dgm:pt modelId="{EC272F93-8415-4AED-AE62-F9267E04DB5A}" type="parTrans" cxnId="{DA90D8B6-F887-4C06-AEA4-20DA70487804}">
      <dgm:prSet/>
      <dgm:spPr/>
      <dgm:t>
        <a:bodyPr/>
        <a:lstStyle/>
        <a:p>
          <a:endParaRPr lang="zh-CN" altLang="en-US" sz="3200" b="1">
            <a:latin typeface="+mn-ea"/>
            <a:ea typeface="+mn-ea"/>
          </a:endParaRPr>
        </a:p>
      </dgm:t>
    </dgm:pt>
    <dgm:pt modelId="{A2E23202-9112-4768-9582-A87622C763EF}" type="sibTrans" cxnId="{DA90D8B6-F887-4C06-AEA4-20DA70487804}">
      <dgm:prSet/>
      <dgm:spPr/>
      <dgm:t>
        <a:bodyPr/>
        <a:lstStyle/>
        <a:p>
          <a:endParaRPr lang="zh-CN" altLang="en-US" sz="3200" b="1">
            <a:latin typeface="+mn-ea"/>
            <a:ea typeface="+mn-ea"/>
          </a:endParaRPr>
        </a:p>
      </dgm:t>
    </dgm:pt>
    <dgm:pt modelId="{43AA647D-6192-446E-AD0E-EF18F9947570}" type="pres">
      <dgm:prSet presAssocID="{CFE5A5FD-E6FA-45ED-AD7B-156873AACE9D}" presName="compositeShape" presStyleCnt="0">
        <dgm:presLayoutVars>
          <dgm:chMax val="7"/>
          <dgm:dir/>
          <dgm:resizeHandles val="exact"/>
        </dgm:presLayoutVars>
      </dgm:prSet>
      <dgm:spPr/>
    </dgm:pt>
    <dgm:pt modelId="{AA7EA1F4-9C19-425E-BEFF-1E62C4E7EE9D}" type="pres">
      <dgm:prSet presAssocID="{CFE5A5FD-E6FA-45ED-AD7B-156873AACE9D}" presName="wedge1" presStyleLbl="node1" presStyleIdx="0" presStyleCnt="3"/>
      <dgm:spPr>
        <a:prstGeom prst="pie">
          <a:avLst>
            <a:gd name="adj1" fmla="val 16200000"/>
            <a:gd name="adj2" fmla="val 1800000"/>
          </a:avLst>
        </a:prstGeom>
      </dgm:spPr>
    </dgm:pt>
    <dgm:pt modelId="{7349E9D7-DE00-4AF0-BFAF-EC6CE0B1A3EE}" type="pres">
      <dgm:prSet presAssocID="{CFE5A5FD-E6FA-45ED-AD7B-156873AACE9D}" presName="dummy1a" presStyleCnt="0"/>
      <dgm:spPr/>
    </dgm:pt>
    <dgm:pt modelId="{ED84EE24-68C4-4B06-9E6B-A8D43B21F8F3}" type="pres">
      <dgm:prSet presAssocID="{CFE5A5FD-E6FA-45ED-AD7B-156873AACE9D}" presName="dummy1b" presStyleCnt="0"/>
      <dgm:spPr/>
    </dgm:pt>
    <dgm:pt modelId="{DC67239D-9679-4F67-9629-CA2FF609B680}" type="pres">
      <dgm:prSet presAssocID="{CFE5A5FD-E6FA-45ED-AD7B-156873AACE9D}" presName="wedge1Tx" presStyleLbl="node1" presStyleIdx="0" presStyleCnt="3">
        <dgm:presLayoutVars>
          <dgm:chMax val="0"/>
          <dgm:chPref val="0"/>
          <dgm:bulletEnabled val="1"/>
        </dgm:presLayoutVars>
      </dgm:prSet>
      <dgm:spPr/>
    </dgm:pt>
    <dgm:pt modelId="{CB77E0FC-7CEB-427C-988F-8661631417F9}" type="pres">
      <dgm:prSet presAssocID="{CFE5A5FD-E6FA-45ED-AD7B-156873AACE9D}" presName="wedge2" presStyleLbl="node1" presStyleIdx="1" presStyleCnt="3"/>
      <dgm:spPr>
        <a:prstGeom prst="pie">
          <a:avLst>
            <a:gd name="adj1" fmla="val 1800000"/>
            <a:gd name="adj2" fmla="val 9000000"/>
          </a:avLst>
        </a:prstGeom>
      </dgm:spPr>
    </dgm:pt>
    <dgm:pt modelId="{9E15CBD2-43AC-4371-B70B-E627F1A867ED}" type="pres">
      <dgm:prSet presAssocID="{CFE5A5FD-E6FA-45ED-AD7B-156873AACE9D}" presName="dummy2a" presStyleCnt="0"/>
      <dgm:spPr/>
    </dgm:pt>
    <dgm:pt modelId="{D9E9FA58-8E3E-40D8-9277-17BAC9EA0E62}" type="pres">
      <dgm:prSet presAssocID="{CFE5A5FD-E6FA-45ED-AD7B-156873AACE9D}" presName="dummy2b" presStyleCnt="0"/>
      <dgm:spPr/>
    </dgm:pt>
    <dgm:pt modelId="{5D5576FC-0A51-4D85-9C96-0FCDBB52DA46}" type="pres">
      <dgm:prSet presAssocID="{CFE5A5FD-E6FA-45ED-AD7B-156873AACE9D}" presName="wedge2Tx" presStyleLbl="node1" presStyleIdx="1" presStyleCnt="3">
        <dgm:presLayoutVars>
          <dgm:chMax val="0"/>
          <dgm:chPref val="0"/>
          <dgm:bulletEnabled val="1"/>
        </dgm:presLayoutVars>
      </dgm:prSet>
      <dgm:spPr/>
    </dgm:pt>
    <dgm:pt modelId="{6E8299E3-7BE8-4BF7-82AA-FC9A58175757}" type="pres">
      <dgm:prSet presAssocID="{CFE5A5FD-E6FA-45ED-AD7B-156873AACE9D}" presName="wedge3" presStyleLbl="node1" presStyleIdx="2" presStyleCnt="3"/>
      <dgm:spPr>
        <a:prstGeom prst="pie">
          <a:avLst>
            <a:gd name="adj1" fmla="val 9000000"/>
            <a:gd name="adj2" fmla="val 16200000"/>
          </a:avLst>
        </a:prstGeom>
      </dgm:spPr>
    </dgm:pt>
    <dgm:pt modelId="{6217E24E-4C67-493F-A4AC-D9C9AEA3EAAA}" type="pres">
      <dgm:prSet presAssocID="{CFE5A5FD-E6FA-45ED-AD7B-156873AACE9D}" presName="dummy3a" presStyleCnt="0"/>
      <dgm:spPr/>
    </dgm:pt>
    <dgm:pt modelId="{CF80D54B-DCEA-42DF-8616-E77C10A73AD2}" type="pres">
      <dgm:prSet presAssocID="{CFE5A5FD-E6FA-45ED-AD7B-156873AACE9D}" presName="dummy3b" presStyleCnt="0"/>
      <dgm:spPr/>
    </dgm:pt>
    <dgm:pt modelId="{9A460518-C52D-44F4-83A6-3C51CA2ED423}" type="pres">
      <dgm:prSet presAssocID="{CFE5A5FD-E6FA-45ED-AD7B-156873AACE9D}" presName="wedge3Tx" presStyleLbl="node1" presStyleIdx="2" presStyleCnt="3">
        <dgm:presLayoutVars>
          <dgm:chMax val="0"/>
          <dgm:chPref val="0"/>
          <dgm:bulletEnabled val="1"/>
        </dgm:presLayoutVars>
      </dgm:prSet>
      <dgm:spPr/>
    </dgm:pt>
    <dgm:pt modelId="{0A9578BB-10C0-4EB0-924C-63985DB0135C}" type="pres">
      <dgm:prSet presAssocID="{869718C7-4011-4C77-8D89-E846B06B1C81}" presName="arrowWedge1" presStyleLbl="fgSibTrans2D1" presStyleIdx="0" presStyleCnt="3" custScaleX="100162"/>
      <dgm:spPr>
        <a:xfrm>
          <a:off x="364616" y="18821"/>
          <a:ext cx="1368937" cy="1366723"/>
        </a:xfrm>
        <a:prstGeom prst="circularArrow">
          <a:avLst>
            <a:gd name="adj1" fmla="val 5085"/>
            <a:gd name="adj2" fmla="val 327528"/>
            <a:gd name="adj3" fmla="val 1472472"/>
            <a:gd name="adj4" fmla="val 16199432"/>
            <a:gd name="adj5" fmla="val 5932"/>
          </a:avLst>
        </a:prstGeom>
        <a:solidFill>
          <a:srgbClr val="5B9BD5">
            <a:hueOff val="0"/>
            <a:satOff val="0"/>
            <a:lumOff val="0"/>
            <a:alphaOff val="0"/>
          </a:srgbClr>
        </a:solidFill>
        <a:ln>
          <a:noFill/>
        </a:ln>
        <a:effectLst/>
      </dgm:spPr>
    </dgm:pt>
    <dgm:pt modelId="{706F8252-4192-4DD3-8DEA-DD1D66294D5E}" type="pres">
      <dgm:prSet presAssocID="{F4D334A6-82F4-4772-889B-8512A75371F1}" presName="arrowWedge2" presStyleLbl="fgSibTrans2D1" presStyleIdx="1" presStyleCnt="3"/>
      <dgm:spPr>
        <a:xfrm>
          <a:off x="340575" y="62178"/>
          <a:ext cx="1366723" cy="1366723"/>
        </a:xfrm>
        <a:prstGeom prst="circularArrow">
          <a:avLst>
            <a:gd name="adj1" fmla="val 5085"/>
            <a:gd name="adj2" fmla="val 327528"/>
            <a:gd name="adj3" fmla="val 8671970"/>
            <a:gd name="adj4" fmla="val 1800502"/>
            <a:gd name="adj5" fmla="val 5932"/>
          </a:avLst>
        </a:prstGeom>
        <a:solidFill>
          <a:srgbClr val="5B9BD5">
            <a:hueOff val="-3379271"/>
            <a:satOff val="-8710"/>
            <a:lumOff val="-5883"/>
            <a:alphaOff val="0"/>
          </a:srgbClr>
        </a:solidFill>
        <a:ln>
          <a:noFill/>
        </a:ln>
        <a:effectLst/>
      </dgm:spPr>
    </dgm:pt>
    <dgm:pt modelId="{2B402D99-227A-45FA-85A5-3953B0E7B335}" type="pres">
      <dgm:prSet presAssocID="{A2E23202-9112-4768-9582-A87622C763EF}" presName="arrowWedge3" presStyleLbl="fgSibTrans2D1" presStyleIdx="2" presStyleCnt="3"/>
      <dgm:spPr>
        <a:xfrm>
          <a:off x="315428" y="18821"/>
          <a:ext cx="1366723" cy="1366723"/>
        </a:xfrm>
        <a:prstGeom prst="circularArrow">
          <a:avLst>
            <a:gd name="adj1" fmla="val 5085"/>
            <a:gd name="adj2" fmla="val 327528"/>
            <a:gd name="adj3" fmla="val 15873039"/>
            <a:gd name="adj4" fmla="val 9000000"/>
            <a:gd name="adj5" fmla="val 5932"/>
          </a:avLst>
        </a:prstGeom>
        <a:solidFill>
          <a:srgbClr val="5B9BD5">
            <a:hueOff val="-6758543"/>
            <a:satOff val="-17419"/>
            <a:lumOff val="-11765"/>
            <a:alphaOff val="0"/>
          </a:srgbClr>
        </a:solidFill>
        <a:ln>
          <a:noFill/>
        </a:ln>
        <a:effectLst/>
      </dgm:spPr>
    </dgm:pt>
  </dgm:ptLst>
  <dgm:cxnLst>
    <dgm:cxn modelId="{69B62E00-8841-4877-A1A1-122AE2DAB93A}" type="presOf" srcId="{2DFC88B8-A13C-4B69-8B10-D57DA1C91B5B}" destId="{9A460518-C52D-44F4-83A6-3C51CA2ED423}" srcOrd="1" destOrd="0" presId="urn:microsoft.com/office/officeart/2005/8/layout/cycle8"/>
    <dgm:cxn modelId="{B341450B-7122-4C45-B314-DD7B52C63EB5}" type="presOf" srcId="{CFE5A5FD-E6FA-45ED-AD7B-156873AACE9D}" destId="{43AA647D-6192-446E-AD0E-EF18F9947570}" srcOrd="0" destOrd="0" presId="urn:microsoft.com/office/officeart/2005/8/layout/cycle8"/>
    <dgm:cxn modelId="{BB8D3A10-F7E4-4BF4-9ACC-2D1678B340D1}" type="presOf" srcId="{FFD411C0-E181-41F5-8CEB-CDA91EA61C96}" destId="{5D5576FC-0A51-4D85-9C96-0FCDBB52DA46}" srcOrd="1" destOrd="0" presId="urn:microsoft.com/office/officeart/2005/8/layout/cycle8"/>
    <dgm:cxn modelId="{57F1D22C-DE4D-4299-B6A3-4E64D70117AE}" srcId="{CFE5A5FD-E6FA-45ED-AD7B-156873AACE9D}" destId="{800EF08A-6685-497D-BB1D-24702BFCDF54}" srcOrd="0" destOrd="0" parTransId="{B70E87B9-867E-4E84-91FD-04FF8042F47C}" sibTransId="{869718C7-4011-4C77-8D89-E846B06B1C81}"/>
    <dgm:cxn modelId="{3545743C-81A4-4B12-80DB-0C328DF11ED9}" srcId="{CFE5A5FD-E6FA-45ED-AD7B-156873AACE9D}" destId="{FFD411C0-E181-41F5-8CEB-CDA91EA61C96}" srcOrd="1" destOrd="0" parTransId="{A06E6196-FC91-4F4A-BF17-953AD50FF8EF}" sibTransId="{F4D334A6-82F4-4772-889B-8512A75371F1}"/>
    <dgm:cxn modelId="{233A244A-69D3-4318-A29A-ECA1F832FF68}" type="presOf" srcId="{800EF08A-6685-497D-BB1D-24702BFCDF54}" destId="{DC67239D-9679-4F67-9629-CA2FF609B680}" srcOrd="1" destOrd="0" presId="urn:microsoft.com/office/officeart/2005/8/layout/cycle8"/>
    <dgm:cxn modelId="{8D649F4F-1291-4923-A307-2CD888CB7047}" type="presOf" srcId="{2DFC88B8-A13C-4B69-8B10-D57DA1C91B5B}" destId="{6E8299E3-7BE8-4BF7-82AA-FC9A58175757}" srcOrd="0" destOrd="0" presId="urn:microsoft.com/office/officeart/2005/8/layout/cycle8"/>
    <dgm:cxn modelId="{753F0F56-1554-4A41-9A09-1CEDDEA7D856}" type="presOf" srcId="{FFD411C0-E181-41F5-8CEB-CDA91EA61C96}" destId="{CB77E0FC-7CEB-427C-988F-8661631417F9}" srcOrd="0" destOrd="0" presId="urn:microsoft.com/office/officeart/2005/8/layout/cycle8"/>
    <dgm:cxn modelId="{DA90D8B6-F887-4C06-AEA4-20DA70487804}" srcId="{CFE5A5FD-E6FA-45ED-AD7B-156873AACE9D}" destId="{2DFC88B8-A13C-4B69-8B10-D57DA1C91B5B}" srcOrd="2" destOrd="0" parTransId="{EC272F93-8415-4AED-AE62-F9267E04DB5A}" sibTransId="{A2E23202-9112-4768-9582-A87622C763EF}"/>
    <dgm:cxn modelId="{8EE1AFB9-BBDF-4316-B0DF-21570929D32B}" type="presOf" srcId="{800EF08A-6685-497D-BB1D-24702BFCDF54}" destId="{AA7EA1F4-9C19-425E-BEFF-1E62C4E7EE9D}" srcOrd="0" destOrd="0" presId="urn:microsoft.com/office/officeart/2005/8/layout/cycle8"/>
    <dgm:cxn modelId="{ED2C3570-AA6E-45D2-92E9-5C9C03C9C119}" type="presParOf" srcId="{43AA647D-6192-446E-AD0E-EF18F9947570}" destId="{AA7EA1F4-9C19-425E-BEFF-1E62C4E7EE9D}" srcOrd="0" destOrd="0" presId="urn:microsoft.com/office/officeart/2005/8/layout/cycle8"/>
    <dgm:cxn modelId="{25105A19-338C-4EE6-AE50-EE139AE2FD89}" type="presParOf" srcId="{43AA647D-6192-446E-AD0E-EF18F9947570}" destId="{7349E9D7-DE00-4AF0-BFAF-EC6CE0B1A3EE}" srcOrd="1" destOrd="0" presId="urn:microsoft.com/office/officeart/2005/8/layout/cycle8"/>
    <dgm:cxn modelId="{68E09E5B-71F7-4A89-B843-9F6EBEDE7725}" type="presParOf" srcId="{43AA647D-6192-446E-AD0E-EF18F9947570}" destId="{ED84EE24-68C4-4B06-9E6B-A8D43B21F8F3}" srcOrd="2" destOrd="0" presId="urn:microsoft.com/office/officeart/2005/8/layout/cycle8"/>
    <dgm:cxn modelId="{1F51299F-6567-4B6A-974E-FC269471A390}" type="presParOf" srcId="{43AA647D-6192-446E-AD0E-EF18F9947570}" destId="{DC67239D-9679-4F67-9629-CA2FF609B680}" srcOrd="3" destOrd="0" presId="urn:microsoft.com/office/officeart/2005/8/layout/cycle8"/>
    <dgm:cxn modelId="{D0CEA367-ABEB-4287-B13B-F86E9B07A245}" type="presParOf" srcId="{43AA647D-6192-446E-AD0E-EF18F9947570}" destId="{CB77E0FC-7CEB-427C-988F-8661631417F9}" srcOrd="4" destOrd="0" presId="urn:microsoft.com/office/officeart/2005/8/layout/cycle8"/>
    <dgm:cxn modelId="{B45ADE85-7A6B-46E4-8392-BD4DF902841B}" type="presParOf" srcId="{43AA647D-6192-446E-AD0E-EF18F9947570}" destId="{9E15CBD2-43AC-4371-B70B-E627F1A867ED}" srcOrd="5" destOrd="0" presId="urn:microsoft.com/office/officeart/2005/8/layout/cycle8"/>
    <dgm:cxn modelId="{CE2FAA2D-07A1-4C29-A8AD-F3FA1E283769}" type="presParOf" srcId="{43AA647D-6192-446E-AD0E-EF18F9947570}" destId="{D9E9FA58-8E3E-40D8-9277-17BAC9EA0E62}" srcOrd="6" destOrd="0" presId="urn:microsoft.com/office/officeart/2005/8/layout/cycle8"/>
    <dgm:cxn modelId="{A30CF726-8089-443A-9CFF-CB9B2925CBBA}" type="presParOf" srcId="{43AA647D-6192-446E-AD0E-EF18F9947570}" destId="{5D5576FC-0A51-4D85-9C96-0FCDBB52DA46}" srcOrd="7" destOrd="0" presId="urn:microsoft.com/office/officeart/2005/8/layout/cycle8"/>
    <dgm:cxn modelId="{EAE9FE74-ECF5-4595-9DED-3017DFD88042}" type="presParOf" srcId="{43AA647D-6192-446E-AD0E-EF18F9947570}" destId="{6E8299E3-7BE8-4BF7-82AA-FC9A58175757}" srcOrd="8" destOrd="0" presId="urn:microsoft.com/office/officeart/2005/8/layout/cycle8"/>
    <dgm:cxn modelId="{74D91B37-58C5-48AA-A905-A34B821292B9}" type="presParOf" srcId="{43AA647D-6192-446E-AD0E-EF18F9947570}" destId="{6217E24E-4C67-493F-A4AC-D9C9AEA3EAAA}" srcOrd="9" destOrd="0" presId="urn:microsoft.com/office/officeart/2005/8/layout/cycle8"/>
    <dgm:cxn modelId="{CEEF001E-93E3-4B25-9883-E94774FB234A}" type="presParOf" srcId="{43AA647D-6192-446E-AD0E-EF18F9947570}" destId="{CF80D54B-DCEA-42DF-8616-E77C10A73AD2}" srcOrd="10" destOrd="0" presId="urn:microsoft.com/office/officeart/2005/8/layout/cycle8"/>
    <dgm:cxn modelId="{537BA325-AE87-457B-9904-8F42C4DAC4E6}" type="presParOf" srcId="{43AA647D-6192-446E-AD0E-EF18F9947570}" destId="{9A460518-C52D-44F4-83A6-3C51CA2ED423}" srcOrd="11" destOrd="0" presId="urn:microsoft.com/office/officeart/2005/8/layout/cycle8"/>
    <dgm:cxn modelId="{9FD6B47C-F7E7-4FF8-AD4D-167558685DA2}" type="presParOf" srcId="{43AA647D-6192-446E-AD0E-EF18F9947570}" destId="{0A9578BB-10C0-4EB0-924C-63985DB0135C}" srcOrd="12" destOrd="0" presId="urn:microsoft.com/office/officeart/2005/8/layout/cycle8"/>
    <dgm:cxn modelId="{8C98DAC5-7927-426B-909E-5060BE1E264C}" type="presParOf" srcId="{43AA647D-6192-446E-AD0E-EF18F9947570}" destId="{706F8252-4192-4DD3-8DEA-DD1D66294D5E}" srcOrd="13" destOrd="0" presId="urn:microsoft.com/office/officeart/2005/8/layout/cycle8"/>
    <dgm:cxn modelId="{2AD851E6-2618-49ED-B184-EEBF93ED4B4D}" type="presParOf" srcId="{43AA647D-6192-446E-AD0E-EF18F9947570}" destId="{2B402D99-227A-45FA-85A5-3953B0E7B335}" srcOrd="14" destOrd="0" presId="urn:microsoft.com/office/officeart/2005/8/layout/cycle8"/>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8F4FE35-D1B0-4691-9876-ED2280E6344B}" type="doc">
      <dgm:prSet loTypeId="urn:microsoft.com/office/officeart/2005/8/layout/hList1" loCatId="list" qsTypeId="urn:microsoft.com/office/officeart/2005/8/quickstyle/simple5" qsCatId="simple" csTypeId="urn:microsoft.com/office/officeart/2005/8/colors/accent1_1" csCatId="accent1" phldr="1"/>
      <dgm:spPr/>
      <dgm:t>
        <a:bodyPr/>
        <a:lstStyle/>
        <a:p>
          <a:endParaRPr lang="zh-CN" altLang="en-US"/>
        </a:p>
      </dgm:t>
    </dgm:pt>
    <dgm:pt modelId="{38F97B2A-DC7C-4EEC-9E90-AF8F52972966}">
      <dgm:prSet phldrT="[文本]" custT="1"/>
      <dgm:spPr/>
      <dgm:t>
        <a:bodyPr/>
        <a:lstStyle/>
        <a:p>
          <a:r>
            <a:rPr lang="zh-CN" altLang="en-US" sz="1200" b="1">
              <a:latin typeface="宋体" panose="02010600030101010101" pitchFamily="2" charset="-122"/>
              <a:ea typeface="宋体" panose="02010600030101010101" pitchFamily="2" charset="-122"/>
            </a:rPr>
            <a:t>自媒体经济</a:t>
          </a:r>
        </a:p>
      </dgm:t>
    </dgm:pt>
    <dgm:pt modelId="{4BC92AE9-82C8-4FF2-8C71-43955CD7423A}" type="parTrans" cxnId="{E2A5717C-855E-42E1-B984-05DB7210DC6C}">
      <dgm:prSet/>
      <dgm:spPr/>
      <dgm:t>
        <a:bodyPr/>
        <a:lstStyle/>
        <a:p>
          <a:endParaRPr lang="zh-CN" altLang="en-US" sz="2400">
            <a:latin typeface="宋体" panose="02010600030101010101" pitchFamily="2" charset="-122"/>
            <a:ea typeface="宋体" panose="02010600030101010101" pitchFamily="2" charset="-122"/>
          </a:endParaRPr>
        </a:p>
      </dgm:t>
    </dgm:pt>
    <dgm:pt modelId="{6806695E-8EB5-49F9-A666-58CE5533F8BB}" type="sibTrans" cxnId="{E2A5717C-855E-42E1-B984-05DB7210DC6C}">
      <dgm:prSet/>
      <dgm:spPr/>
      <dgm:t>
        <a:bodyPr/>
        <a:lstStyle/>
        <a:p>
          <a:endParaRPr lang="zh-CN" altLang="en-US" sz="2400">
            <a:latin typeface="宋体" panose="02010600030101010101" pitchFamily="2" charset="-122"/>
            <a:ea typeface="宋体" panose="02010600030101010101" pitchFamily="2" charset="-122"/>
          </a:endParaRPr>
        </a:p>
      </dgm:t>
    </dgm:pt>
    <dgm:pt modelId="{2A017571-289D-480E-BD62-0866FB3204C5}">
      <dgm:prSet phldrT="[文本]" custT="1"/>
      <dgm:spPr/>
      <dgm:t>
        <a:bodyPr/>
        <a:lstStyle/>
        <a:p>
          <a:r>
            <a:rPr lang="zh-CN" altLang="en-US" sz="1200" b="1">
              <a:latin typeface="宋体" panose="02010600030101010101" pitchFamily="2" charset="-122"/>
              <a:ea typeface="宋体" panose="02010600030101010101" pitchFamily="2" charset="-122"/>
            </a:rPr>
            <a:t>产业经济</a:t>
          </a:r>
        </a:p>
      </dgm:t>
    </dgm:pt>
    <dgm:pt modelId="{A41CBBB6-55F8-4EC9-89A3-A79B033E6644}" type="parTrans" cxnId="{DC6341BB-346F-48B4-A32C-633B0C1BDEA6}">
      <dgm:prSet/>
      <dgm:spPr/>
      <dgm:t>
        <a:bodyPr/>
        <a:lstStyle/>
        <a:p>
          <a:endParaRPr lang="zh-CN" altLang="en-US" sz="2400">
            <a:latin typeface="宋体" panose="02010600030101010101" pitchFamily="2" charset="-122"/>
            <a:ea typeface="宋体" panose="02010600030101010101" pitchFamily="2" charset="-122"/>
          </a:endParaRPr>
        </a:p>
      </dgm:t>
    </dgm:pt>
    <dgm:pt modelId="{B94A561A-9E25-4ACC-A74D-28C726446259}" type="sibTrans" cxnId="{DC6341BB-346F-48B4-A32C-633B0C1BDEA6}">
      <dgm:prSet/>
      <dgm:spPr/>
      <dgm:t>
        <a:bodyPr/>
        <a:lstStyle/>
        <a:p>
          <a:endParaRPr lang="zh-CN" altLang="en-US" sz="2400">
            <a:latin typeface="宋体" panose="02010600030101010101" pitchFamily="2" charset="-122"/>
            <a:ea typeface="宋体" panose="02010600030101010101" pitchFamily="2" charset="-122"/>
          </a:endParaRPr>
        </a:p>
      </dgm:t>
    </dgm:pt>
    <dgm:pt modelId="{28926A28-6D4C-41D6-8A50-694E63BBCF50}">
      <dgm:prSet phldrT="[文本]" custT="1"/>
      <dgm:spPr/>
      <dgm:t>
        <a:bodyPr/>
        <a:lstStyle/>
        <a:p>
          <a:r>
            <a:rPr lang="zh-CN" altLang="en-US" sz="1100">
              <a:latin typeface="宋体" panose="02010600030101010101" pitchFamily="2" charset="-122"/>
              <a:ea typeface="宋体" panose="02010600030101010101" pitchFamily="2" charset="-122"/>
            </a:rPr>
            <a:t>包村、包产、包销，助力产业扶贫</a:t>
          </a:r>
        </a:p>
      </dgm:t>
    </dgm:pt>
    <dgm:pt modelId="{A2A33A17-99E9-4C40-B388-B9FD7C2CE435}" type="parTrans" cxnId="{F56746EF-EE1A-4B03-B5ED-95B0A2EC72AF}">
      <dgm:prSet/>
      <dgm:spPr/>
      <dgm:t>
        <a:bodyPr/>
        <a:lstStyle/>
        <a:p>
          <a:endParaRPr lang="zh-CN" altLang="en-US" sz="2400">
            <a:latin typeface="宋体" panose="02010600030101010101" pitchFamily="2" charset="-122"/>
            <a:ea typeface="宋体" panose="02010600030101010101" pitchFamily="2" charset="-122"/>
          </a:endParaRPr>
        </a:p>
      </dgm:t>
    </dgm:pt>
    <dgm:pt modelId="{52460A4E-FC8C-42A7-B0E3-C3136EEB9CB2}" type="sibTrans" cxnId="{F56746EF-EE1A-4B03-B5ED-95B0A2EC72AF}">
      <dgm:prSet/>
      <dgm:spPr/>
      <dgm:t>
        <a:bodyPr/>
        <a:lstStyle/>
        <a:p>
          <a:endParaRPr lang="zh-CN" altLang="en-US" sz="2400">
            <a:latin typeface="宋体" panose="02010600030101010101" pitchFamily="2" charset="-122"/>
            <a:ea typeface="宋体" panose="02010600030101010101" pitchFamily="2" charset="-122"/>
          </a:endParaRPr>
        </a:p>
      </dgm:t>
    </dgm:pt>
    <dgm:pt modelId="{C9D24383-3E88-4D1C-9E39-C2B3E52B7E38}">
      <dgm:prSet phldrT="[文本]" custT="1"/>
      <dgm:spPr/>
      <dgm:t>
        <a:bodyPr/>
        <a:lstStyle/>
        <a:p>
          <a:r>
            <a:rPr lang="zh-CN" altLang="en-US" sz="1100">
              <a:latin typeface="宋体" panose="02010600030101010101" pitchFamily="2" charset="-122"/>
              <a:ea typeface="宋体" panose="02010600030101010101" pitchFamily="2" charset="-122"/>
            </a:rPr>
            <a:t>融入实体产业，实现千城万站联盟</a:t>
          </a:r>
        </a:p>
      </dgm:t>
    </dgm:pt>
    <dgm:pt modelId="{06566E53-7808-42C2-A3B6-8471A2F882AA}" type="parTrans" cxnId="{89C4524C-E18E-409E-808E-36D73858CD60}">
      <dgm:prSet/>
      <dgm:spPr/>
      <dgm:t>
        <a:bodyPr/>
        <a:lstStyle/>
        <a:p>
          <a:endParaRPr lang="zh-CN" altLang="en-US" sz="2400">
            <a:latin typeface="宋体" panose="02010600030101010101" pitchFamily="2" charset="-122"/>
            <a:ea typeface="宋体" panose="02010600030101010101" pitchFamily="2" charset="-122"/>
          </a:endParaRPr>
        </a:p>
      </dgm:t>
    </dgm:pt>
    <dgm:pt modelId="{04FA3EC7-1D0E-4700-93BF-ECD7ABAB44AE}" type="sibTrans" cxnId="{89C4524C-E18E-409E-808E-36D73858CD60}">
      <dgm:prSet/>
      <dgm:spPr/>
      <dgm:t>
        <a:bodyPr/>
        <a:lstStyle/>
        <a:p>
          <a:endParaRPr lang="zh-CN" altLang="en-US" sz="2400">
            <a:latin typeface="宋体" panose="02010600030101010101" pitchFamily="2" charset="-122"/>
            <a:ea typeface="宋体" panose="02010600030101010101" pitchFamily="2" charset="-122"/>
          </a:endParaRPr>
        </a:p>
      </dgm:t>
    </dgm:pt>
    <dgm:pt modelId="{9E174036-93C3-4EB2-8B53-1065F7871F37}">
      <dgm:prSet phldrT="[文本]" custT="1"/>
      <dgm:spPr/>
      <dgm:t>
        <a:bodyPr/>
        <a:lstStyle/>
        <a:p>
          <a:r>
            <a:rPr lang="zh-CN" sz="1200" b="1">
              <a:latin typeface="宋体" panose="02010600030101010101" pitchFamily="2" charset="-122"/>
              <a:ea typeface="宋体" panose="02010600030101010101" pitchFamily="2" charset="-122"/>
            </a:rPr>
            <a:t>智慧农业</a:t>
          </a:r>
          <a:endParaRPr lang="zh-CN" altLang="en-US" sz="1200" b="1">
            <a:latin typeface="宋体" panose="02010600030101010101" pitchFamily="2" charset="-122"/>
            <a:ea typeface="宋体" panose="02010600030101010101" pitchFamily="2" charset="-122"/>
          </a:endParaRPr>
        </a:p>
      </dgm:t>
    </dgm:pt>
    <dgm:pt modelId="{7E199649-F43A-4432-B6A6-F03093909525}" type="parTrans" cxnId="{2720E49F-3A1C-4D00-AC47-3C59031D70BA}">
      <dgm:prSet/>
      <dgm:spPr/>
      <dgm:t>
        <a:bodyPr/>
        <a:lstStyle/>
        <a:p>
          <a:endParaRPr lang="zh-CN" altLang="en-US" sz="2400">
            <a:latin typeface="宋体" panose="02010600030101010101" pitchFamily="2" charset="-122"/>
            <a:ea typeface="宋体" panose="02010600030101010101" pitchFamily="2" charset="-122"/>
          </a:endParaRPr>
        </a:p>
      </dgm:t>
    </dgm:pt>
    <dgm:pt modelId="{8618879A-B6F5-4A64-94F6-1EC3DDD42F10}" type="sibTrans" cxnId="{2720E49F-3A1C-4D00-AC47-3C59031D70BA}">
      <dgm:prSet/>
      <dgm:spPr/>
      <dgm:t>
        <a:bodyPr/>
        <a:lstStyle/>
        <a:p>
          <a:endParaRPr lang="zh-CN" altLang="en-US" sz="2400">
            <a:latin typeface="宋体" panose="02010600030101010101" pitchFamily="2" charset="-122"/>
            <a:ea typeface="宋体" panose="02010600030101010101" pitchFamily="2" charset="-122"/>
          </a:endParaRPr>
        </a:p>
      </dgm:t>
    </dgm:pt>
    <dgm:pt modelId="{A6A7305C-07CD-4DC5-A9E2-CDB6997D07B8}">
      <dgm:prSet phldrT="[文本]" custT="1"/>
      <dgm:spPr/>
      <dgm:t>
        <a:bodyPr/>
        <a:lstStyle/>
        <a:p>
          <a:r>
            <a:rPr lang="zh-CN" altLang="en-US" sz="1100">
              <a:latin typeface="宋体" panose="02010600030101010101" pitchFamily="2" charset="-122"/>
              <a:ea typeface="宋体" panose="02010600030101010101" pitchFamily="2" charset="-122"/>
            </a:rPr>
            <a:t>建立自媒体短视频</a:t>
          </a:r>
          <a:r>
            <a:rPr lang="en-US" altLang="zh-CN" sz="1100">
              <a:latin typeface="宋体" panose="02010600030101010101" pitchFamily="2" charset="-122"/>
              <a:ea typeface="宋体" panose="02010600030101010101" pitchFamily="2" charset="-122"/>
            </a:rPr>
            <a:t>/</a:t>
          </a:r>
          <a:r>
            <a:rPr lang="zh-CN" altLang="en-US" sz="1100">
              <a:latin typeface="宋体" panose="02010600030101010101" pitchFamily="2" charset="-122"/>
              <a:ea typeface="宋体" panose="02010600030101010101" pitchFamily="2" charset="-122"/>
            </a:rPr>
            <a:t>直播经济</a:t>
          </a:r>
        </a:p>
      </dgm:t>
    </dgm:pt>
    <dgm:pt modelId="{BBF88A05-B462-4582-979B-7DC410F63FAE}" type="parTrans" cxnId="{0CC9E155-4F0E-4867-94BF-F02B52EE35B2}">
      <dgm:prSet/>
      <dgm:spPr/>
      <dgm:t>
        <a:bodyPr/>
        <a:lstStyle/>
        <a:p>
          <a:endParaRPr lang="zh-CN" altLang="en-US" sz="2400">
            <a:latin typeface="宋体" panose="02010600030101010101" pitchFamily="2" charset="-122"/>
            <a:ea typeface="宋体" panose="02010600030101010101" pitchFamily="2" charset="-122"/>
          </a:endParaRPr>
        </a:p>
      </dgm:t>
    </dgm:pt>
    <dgm:pt modelId="{90CED7CE-429B-4C84-84A3-9D6DE017D2F9}" type="sibTrans" cxnId="{0CC9E155-4F0E-4867-94BF-F02B52EE35B2}">
      <dgm:prSet/>
      <dgm:spPr/>
      <dgm:t>
        <a:bodyPr/>
        <a:lstStyle/>
        <a:p>
          <a:endParaRPr lang="zh-CN" altLang="en-US" sz="2400">
            <a:latin typeface="宋体" panose="02010600030101010101" pitchFamily="2" charset="-122"/>
            <a:ea typeface="宋体" panose="02010600030101010101" pitchFamily="2" charset="-122"/>
          </a:endParaRPr>
        </a:p>
      </dgm:t>
    </dgm:pt>
    <dgm:pt modelId="{D462453B-BB5A-402B-9D3D-13097F437B3D}">
      <dgm:prSet phldrT="[文本]" custT="1"/>
      <dgm:spPr/>
      <dgm:t>
        <a:bodyPr/>
        <a:lstStyle/>
        <a:p>
          <a:r>
            <a:rPr lang="zh-CN" altLang="en-US" sz="1100">
              <a:latin typeface="宋体" panose="02010600030101010101" pitchFamily="2" charset="-122"/>
              <a:ea typeface="宋体" panose="02010600030101010101" pitchFamily="2" charset="-122"/>
            </a:rPr>
            <a:t>帮助新农村建设，振兴农村</a:t>
          </a:r>
        </a:p>
      </dgm:t>
    </dgm:pt>
    <dgm:pt modelId="{28A0C9D2-46F2-4E09-BB71-FA40353FD6B4}" type="parTrans" cxnId="{906FD9CD-B21F-4D64-AF2E-42EB21B43FA0}">
      <dgm:prSet/>
      <dgm:spPr/>
      <dgm:t>
        <a:bodyPr/>
        <a:lstStyle/>
        <a:p>
          <a:endParaRPr lang="zh-CN" altLang="en-US" sz="2400">
            <a:latin typeface="宋体" panose="02010600030101010101" pitchFamily="2" charset="-122"/>
            <a:ea typeface="宋体" panose="02010600030101010101" pitchFamily="2" charset="-122"/>
          </a:endParaRPr>
        </a:p>
      </dgm:t>
    </dgm:pt>
    <dgm:pt modelId="{26138A1F-2EF0-4AB8-B5A3-9C33545429EC}" type="sibTrans" cxnId="{906FD9CD-B21F-4D64-AF2E-42EB21B43FA0}">
      <dgm:prSet/>
      <dgm:spPr/>
      <dgm:t>
        <a:bodyPr/>
        <a:lstStyle/>
        <a:p>
          <a:endParaRPr lang="zh-CN" altLang="en-US" sz="2400">
            <a:latin typeface="宋体" panose="02010600030101010101" pitchFamily="2" charset="-122"/>
            <a:ea typeface="宋体" panose="02010600030101010101" pitchFamily="2" charset="-122"/>
          </a:endParaRPr>
        </a:p>
      </dgm:t>
    </dgm:pt>
    <dgm:pt modelId="{36C56610-D048-4798-BC38-0E82F3C7EF37}">
      <dgm:prSet phldrT="[文本]" custT="1"/>
      <dgm:spPr/>
      <dgm:t>
        <a:bodyPr/>
        <a:lstStyle/>
        <a:p>
          <a:r>
            <a:rPr lang="zh-CN" altLang="en-US" sz="1200" b="1">
              <a:latin typeface="宋体" panose="02010600030101010101" pitchFamily="2" charset="-122"/>
              <a:ea typeface="宋体" panose="02010600030101010101" pitchFamily="2" charset="-122"/>
            </a:rPr>
            <a:t>产业赋能</a:t>
          </a:r>
        </a:p>
      </dgm:t>
    </dgm:pt>
    <dgm:pt modelId="{94C5473F-0A47-494C-A2B6-D7CAFC2345B8}" type="parTrans" cxnId="{5F438F4D-A068-4B79-A457-B4032EB62F46}">
      <dgm:prSet/>
      <dgm:spPr/>
      <dgm:t>
        <a:bodyPr/>
        <a:lstStyle/>
        <a:p>
          <a:endParaRPr lang="zh-CN" altLang="en-US"/>
        </a:p>
      </dgm:t>
    </dgm:pt>
    <dgm:pt modelId="{7323E764-5B3C-4083-80E5-30EB77CDFD6F}" type="sibTrans" cxnId="{5F438F4D-A068-4B79-A457-B4032EB62F46}">
      <dgm:prSet/>
      <dgm:spPr/>
      <dgm:t>
        <a:bodyPr/>
        <a:lstStyle/>
        <a:p>
          <a:endParaRPr lang="zh-CN" altLang="en-US"/>
        </a:p>
      </dgm:t>
    </dgm:pt>
    <dgm:pt modelId="{578ECC71-9705-4013-8761-8617B77028EB}">
      <dgm:prSet phldrT="[文本]" custT="1"/>
      <dgm:spPr/>
      <dgm:t>
        <a:bodyPr/>
        <a:lstStyle/>
        <a:p>
          <a:r>
            <a:rPr lang="zh-CN" altLang="en-US" sz="1200">
              <a:latin typeface="宋体" panose="02010600030101010101" pitchFamily="2" charset="-122"/>
              <a:ea typeface="宋体" panose="02010600030101010101" pitchFamily="2" charset="-122"/>
            </a:rPr>
            <a:t>利用广告点模式，进行广告商及合作商家赋能</a:t>
          </a:r>
          <a:endParaRPr lang="zh-CN" altLang="en-US" sz="1200" b="1">
            <a:latin typeface="宋体" panose="02010600030101010101" pitchFamily="2" charset="-122"/>
            <a:ea typeface="宋体" panose="02010600030101010101" pitchFamily="2" charset="-122"/>
          </a:endParaRPr>
        </a:p>
      </dgm:t>
    </dgm:pt>
    <dgm:pt modelId="{EF25A250-021C-4D8B-94F4-38C4D988ADE5}" type="parTrans" cxnId="{FAAF79EB-A985-4E4F-9CCF-EE8D2A3A3DBE}">
      <dgm:prSet/>
      <dgm:spPr/>
      <dgm:t>
        <a:bodyPr/>
        <a:lstStyle/>
        <a:p>
          <a:endParaRPr lang="zh-CN" altLang="en-US"/>
        </a:p>
      </dgm:t>
    </dgm:pt>
    <dgm:pt modelId="{2D119370-9B62-484F-B098-3F19891F3C16}" type="sibTrans" cxnId="{FAAF79EB-A985-4E4F-9CCF-EE8D2A3A3DBE}">
      <dgm:prSet/>
      <dgm:spPr/>
      <dgm:t>
        <a:bodyPr/>
        <a:lstStyle/>
        <a:p>
          <a:endParaRPr lang="zh-CN" altLang="en-US"/>
        </a:p>
      </dgm:t>
    </dgm:pt>
    <dgm:pt modelId="{A72F2DFC-B607-4CF2-A461-10782AE06E1C}" type="pres">
      <dgm:prSet presAssocID="{F8F4FE35-D1B0-4691-9876-ED2280E6344B}" presName="Name0" presStyleCnt="0">
        <dgm:presLayoutVars>
          <dgm:dir/>
          <dgm:animLvl val="lvl"/>
          <dgm:resizeHandles val="exact"/>
        </dgm:presLayoutVars>
      </dgm:prSet>
      <dgm:spPr/>
    </dgm:pt>
    <dgm:pt modelId="{395FB9BF-D210-45A8-BC77-2E1ED0A2633F}" type="pres">
      <dgm:prSet presAssocID="{38F97B2A-DC7C-4EEC-9E90-AF8F52972966}" presName="composite" presStyleCnt="0"/>
      <dgm:spPr/>
    </dgm:pt>
    <dgm:pt modelId="{74247011-F382-4460-9234-B2C2CD335B81}" type="pres">
      <dgm:prSet presAssocID="{38F97B2A-DC7C-4EEC-9E90-AF8F52972966}" presName="parTx" presStyleLbl="alignNode1" presStyleIdx="0" presStyleCnt="4">
        <dgm:presLayoutVars>
          <dgm:chMax val="0"/>
          <dgm:chPref val="0"/>
          <dgm:bulletEnabled val="1"/>
        </dgm:presLayoutVars>
      </dgm:prSet>
      <dgm:spPr/>
    </dgm:pt>
    <dgm:pt modelId="{62FE4EE5-818C-42B1-909F-7F16A23AAA4B}" type="pres">
      <dgm:prSet presAssocID="{38F97B2A-DC7C-4EEC-9E90-AF8F52972966}" presName="desTx" presStyleLbl="alignAccFollowNode1" presStyleIdx="0" presStyleCnt="4">
        <dgm:presLayoutVars>
          <dgm:bulletEnabled val="1"/>
        </dgm:presLayoutVars>
      </dgm:prSet>
      <dgm:spPr/>
    </dgm:pt>
    <dgm:pt modelId="{35BBA67A-985C-428A-AAE3-F16BD5A462F4}" type="pres">
      <dgm:prSet presAssocID="{6806695E-8EB5-49F9-A666-58CE5533F8BB}" presName="space" presStyleCnt="0"/>
      <dgm:spPr/>
    </dgm:pt>
    <dgm:pt modelId="{FD2AFB16-255A-4BC5-BB6D-D6AD3119205B}" type="pres">
      <dgm:prSet presAssocID="{36C56610-D048-4798-BC38-0E82F3C7EF37}" presName="composite" presStyleCnt="0"/>
      <dgm:spPr/>
    </dgm:pt>
    <dgm:pt modelId="{074BE969-D80D-461E-9BEA-41BA43ED4A7E}" type="pres">
      <dgm:prSet presAssocID="{36C56610-D048-4798-BC38-0E82F3C7EF37}" presName="parTx" presStyleLbl="alignNode1" presStyleIdx="1" presStyleCnt="4">
        <dgm:presLayoutVars>
          <dgm:chMax val="0"/>
          <dgm:chPref val="0"/>
          <dgm:bulletEnabled val="1"/>
        </dgm:presLayoutVars>
      </dgm:prSet>
      <dgm:spPr/>
    </dgm:pt>
    <dgm:pt modelId="{39DB7A49-00CF-4C3F-9DDB-EB614CF9D4EB}" type="pres">
      <dgm:prSet presAssocID="{36C56610-D048-4798-BC38-0E82F3C7EF37}" presName="desTx" presStyleLbl="alignAccFollowNode1" presStyleIdx="1" presStyleCnt="4">
        <dgm:presLayoutVars>
          <dgm:bulletEnabled val="1"/>
        </dgm:presLayoutVars>
      </dgm:prSet>
      <dgm:spPr/>
    </dgm:pt>
    <dgm:pt modelId="{8B94ADE0-A067-45B9-8D2F-1D6A6A176328}" type="pres">
      <dgm:prSet presAssocID="{7323E764-5B3C-4083-80E5-30EB77CDFD6F}" presName="space" presStyleCnt="0"/>
      <dgm:spPr/>
    </dgm:pt>
    <dgm:pt modelId="{38F50AB6-A60C-4DE8-AB2F-DC9159C030BB}" type="pres">
      <dgm:prSet presAssocID="{2A017571-289D-480E-BD62-0866FB3204C5}" presName="composite" presStyleCnt="0"/>
      <dgm:spPr/>
    </dgm:pt>
    <dgm:pt modelId="{956C59C7-6989-4FA7-A83A-69C2E277638F}" type="pres">
      <dgm:prSet presAssocID="{2A017571-289D-480E-BD62-0866FB3204C5}" presName="parTx" presStyleLbl="alignNode1" presStyleIdx="2" presStyleCnt="4">
        <dgm:presLayoutVars>
          <dgm:chMax val="0"/>
          <dgm:chPref val="0"/>
          <dgm:bulletEnabled val="1"/>
        </dgm:presLayoutVars>
      </dgm:prSet>
      <dgm:spPr/>
    </dgm:pt>
    <dgm:pt modelId="{7298AF89-2F8F-4FEE-869B-64529862E207}" type="pres">
      <dgm:prSet presAssocID="{2A017571-289D-480E-BD62-0866FB3204C5}" presName="desTx" presStyleLbl="alignAccFollowNode1" presStyleIdx="2" presStyleCnt="4">
        <dgm:presLayoutVars>
          <dgm:bulletEnabled val="1"/>
        </dgm:presLayoutVars>
      </dgm:prSet>
      <dgm:spPr/>
    </dgm:pt>
    <dgm:pt modelId="{3D269F10-D170-4801-8565-35DCE639B493}" type="pres">
      <dgm:prSet presAssocID="{B94A561A-9E25-4ACC-A74D-28C726446259}" presName="space" presStyleCnt="0"/>
      <dgm:spPr/>
    </dgm:pt>
    <dgm:pt modelId="{0321FEC2-B2EA-4FA7-9260-E970E55D170F}" type="pres">
      <dgm:prSet presAssocID="{9E174036-93C3-4EB2-8B53-1065F7871F37}" presName="composite" presStyleCnt="0"/>
      <dgm:spPr/>
    </dgm:pt>
    <dgm:pt modelId="{A1223B60-541C-4C06-BE37-A84CBD62A346}" type="pres">
      <dgm:prSet presAssocID="{9E174036-93C3-4EB2-8B53-1065F7871F37}" presName="parTx" presStyleLbl="alignNode1" presStyleIdx="3" presStyleCnt="4">
        <dgm:presLayoutVars>
          <dgm:chMax val="0"/>
          <dgm:chPref val="0"/>
          <dgm:bulletEnabled val="1"/>
        </dgm:presLayoutVars>
      </dgm:prSet>
      <dgm:spPr/>
    </dgm:pt>
    <dgm:pt modelId="{7C67CCA1-8EAD-4659-B46A-939D0A3017A1}" type="pres">
      <dgm:prSet presAssocID="{9E174036-93C3-4EB2-8B53-1065F7871F37}" presName="desTx" presStyleLbl="alignAccFollowNode1" presStyleIdx="3" presStyleCnt="4">
        <dgm:presLayoutVars>
          <dgm:bulletEnabled val="1"/>
        </dgm:presLayoutVars>
      </dgm:prSet>
      <dgm:spPr/>
    </dgm:pt>
  </dgm:ptLst>
  <dgm:cxnLst>
    <dgm:cxn modelId="{5B4CAA24-B48B-4F75-A1E2-8773D171A018}" type="presOf" srcId="{D462453B-BB5A-402B-9D3D-13097F437B3D}" destId="{7C67CCA1-8EAD-4659-B46A-939D0A3017A1}" srcOrd="0" destOrd="1" presId="urn:microsoft.com/office/officeart/2005/8/layout/hList1"/>
    <dgm:cxn modelId="{E409D225-085D-44F1-90F1-1997CA72674A}" type="presOf" srcId="{C9D24383-3E88-4D1C-9E39-C2B3E52B7E38}" destId="{7298AF89-2F8F-4FEE-869B-64529862E207}" srcOrd="0" destOrd="0" presId="urn:microsoft.com/office/officeart/2005/8/layout/hList1"/>
    <dgm:cxn modelId="{1495873A-130B-4DFD-9AFC-949333999267}" type="presOf" srcId="{9E174036-93C3-4EB2-8B53-1065F7871F37}" destId="{A1223B60-541C-4C06-BE37-A84CBD62A346}" srcOrd="0" destOrd="0" presId="urn:microsoft.com/office/officeart/2005/8/layout/hList1"/>
    <dgm:cxn modelId="{3E472E62-B716-496F-BB50-CA3F3A35C41A}" type="presOf" srcId="{A6A7305C-07CD-4DC5-A9E2-CDB6997D07B8}" destId="{62FE4EE5-818C-42B1-909F-7F16A23AAA4B}" srcOrd="0" destOrd="0" presId="urn:microsoft.com/office/officeart/2005/8/layout/hList1"/>
    <dgm:cxn modelId="{89C4524C-E18E-409E-808E-36D73858CD60}" srcId="{2A017571-289D-480E-BD62-0866FB3204C5}" destId="{C9D24383-3E88-4D1C-9E39-C2B3E52B7E38}" srcOrd="0" destOrd="0" parTransId="{06566E53-7808-42C2-A3B6-8471A2F882AA}" sibTransId="{04FA3EC7-1D0E-4700-93BF-ECD7ABAB44AE}"/>
    <dgm:cxn modelId="{5F438F4D-A068-4B79-A457-B4032EB62F46}" srcId="{F8F4FE35-D1B0-4691-9876-ED2280E6344B}" destId="{36C56610-D048-4798-BC38-0E82F3C7EF37}" srcOrd="1" destOrd="0" parTransId="{94C5473F-0A47-494C-A2B6-D7CAFC2345B8}" sibTransId="{7323E764-5B3C-4083-80E5-30EB77CDFD6F}"/>
    <dgm:cxn modelId="{0CC9E155-4F0E-4867-94BF-F02B52EE35B2}" srcId="{38F97B2A-DC7C-4EEC-9E90-AF8F52972966}" destId="{A6A7305C-07CD-4DC5-A9E2-CDB6997D07B8}" srcOrd="0" destOrd="0" parTransId="{BBF88A05-B462-4582-979B-7DC410F63FAE}" sibTransId="{90CED7CE-429B-4C84-84A3-9D6DE017D2F9}"/>
    <dgm:cxn modelId="{7B57E855-202D-4125-A467-9BD89145923F}" type="presOf" srcId="{28926A28-6D4C-41D6-8A50-694E63BBCF50}" destId="{7C67CCA1-8EAD-4659-B46A-939D0A3017A1}" srcOrd="0" destOrd="0" presId="urn:microsoft.com/office/officeart/2005/8/layout/hList1"/>
    <dgm:cxn modelId="{E2A5717C-855E-42E1-B984-05DB7210DC6C}" srcId="{F8F4FE35-D1B0-4691-9876-ED2280E6344B}" destId="{38F97B2A-DC7C-4EEC-9E90-AF8F52972966}" srcOrd="0" destOrd="0" parTransId="{4BC92AE9-82C8-4FF2-8C71-43955CD7423A}" sibTransId="{6806695E-8EB5-49F9-A666-58CE5533F8BB}"/>
    <dgm:cxn modelId="{96BC8098-56CA-43A4-AD0A-275C78AC30AF}" type="presOf" srcId="{2A017571-289D-480E-BD62-0866FB3204C5}" destId="{956C59C7-6989-4FA7-A83A-69C2E277638F}" srcOrd="0" destOrd="0" presId="urn:microsoft.com/office/officeart/2005/8/layout/hList1"/>
    <dgm:cxn modelId="{1505BA9F-313D-42FB-ABE3-6704495ACD88}" type="presOf" srcId="{578ECC71-9705-4013-8761-8617B77028EB}" destId="{39DB7A49-00CF-4C3F-9DDB-EB614CF9D4EB}" srcOrd="0" destOrd="0" presId="urn:microsoft.com/office/officeart/2005/8/layout/hList1"/>
    <dgm:cxn modelId="{2720E49F-3A1C-4D00-AC47-3C59031D70BA}" srcId="{F8F4FE35-D1B0-4691-9876-ED2280E6344B}" destId="{9E174036-93C3-4EB2-8B53-1065F7871F37}" srcOrd="3" destOrd="0" parTransId="{7E199649-F43A-4432-B6A6-F03093909525}" sibTransId="{8618879A-B6F5-4A64-94F6-1EC3DDD42F10}"/>
    <dgm:cxn modelId="{8018A9B4-08AB-4F46-B76A-388290803219}" type="presOf" srcId="{F8F4FE35-D1B0-4691-9876-ED2280E6344B}" destId="{A72F2DFC-B607-4CF2-A461-10782AE06E1C}" srcOrd="0" destOrd="0" presId="urn:microsoft.com/office/officeart/2005/8/layout/hList1"/>
    <dgm:cxn modelId="{DC6341BB-346F-48B4-A32C-633B0C1BDEA6}" srcId="{F8F4FE35-D1B0-4691-9876-ED2280E6344B}" destId="{2A017571-289D-480E-BD62-0866FB3204C5}" srcOrd="2" destOrd="0" parTransId="{A41CBBB6-55F8-4EC9-89A3-A79B033E6644}" sibTransId="{B94A561A-9E25-4ACC-A74D-28C726446259}"/>
    <dgm:cxn modelId="{906FD9CD-B21F-4D64-AF2E-42EB21B43FA0}" srcId="{9E174036-93C3-4EB2-8B53-1065F7871F37}" destId="{D462453B-BB5A-402B-9D3D-13097F437B3D}" srcOrd="1" destOrd="0" parTransId="{28A0C9D2-46F2-4E09-BB71-FA40353FD6B4}" sibTransId="{26138A1F-2EF0-4AB8-B5A3-9C33545429EC}"/>
    <dgm:cxn modelId="{A6C13DD8-2552-4410-AA72-B5A6647B3235}" type="presOf" srcId="{36C56610-D048-4798-BC38-0E82F3C7EF37}" destId="{074BE969-D80D-461E-9BEA-41BA43ED4A7E}" srcOrd="0" destOrd="0" presId="urn:microsoft.com/office/officeart/2005/8/layout/hList1"/>
    <dgm:cxn modelId="{FAAF79EB-A985-4E4F-9CCF-EE8D2A3A3DBE}" srcId="{36C56610-D048-4798-BC38-0E82F3C7EF37}" destId="{578ECC71-9705-4013-8761-8617B77028EB}" srcOrd="0" destOrd="0" parTransId="{EF25A250-021C-4D8B-94F4-38C4D988ADE5}" sibTransId="{2D119370-9B62-484F-B098-3F19891F3C16}"/>
    <dgm:cxn modelId="{F56746EF-EE1A-4B03-B5ED-95B0A2EC72AF}" srcId="{9E174036-93C3-4EB2-8B53-1065F7871F37}" destId="{28926A28-6D4C-41D6-8A50-694E63BBCF50}" srcOrd="0" destOrd="0" parTransId="{A2A33A17-99E9-4C40-B388-B9FD7C2CE435}" sibTransId="{52460A4E-FC8C-42A7-B0E3-C3136EEB9CB2}"/>
    <dgm:cxn modelId="{B46710F0-B4C4-483A-B973-9EA3697B1B6B}" type="presOf" srcId="{38F97B2A-DC7C-4EEC-9E90-AF8F52972966}" destId="{74247011-F382-4460-9234-B2C2CD335B81}" srcOrd="0" destOrd="0" presId="urn:microsoft.com/office/officeart/2005/8/layout/hList1"/>
    <dgm:cxn modelId="{5C19A472-246B-4BAE-A729-BEF5D2EE28D4}" type="presParOf" srcId="{A72F2DFC-B607-4CF2-A461-10782AE06E1C}" destId="{395FB9BF-D210-45A8-BC77-2E1ED0A2633F}" srcOrd="0" destOrd="0" presId="urn:microsoft.com/office/officeart/2005/8/layout/hList1"/>
    <dgm:cxn modelId="{AEDEF150-D35B-4878-A271-B4D56BF084FB}" type="presParOf" srcId="{395FB9BF-D210-45A8-BC77-2E1ED0A2633F}" destId="{74247011-F382-4460-9234-B2C2CD335B81}" srcOrd="0" destOrd="0" presId="urn:microsoft.com/office/officeart/2005/8/layout/hList1"/>
    <dgm:cxn modelId="{32A3FC15-2371-4CE7-8BC7-43CF441D0753}" type="presParOf" srcId="{395FB9BF-D210-45A8-BC77-2E1ED0A2633F}" destId="{62FE4EE5-818C-42B1-909F-7F16A23AAA4B}" srcOrd="1" destOrd="0" presId="urn:microsoft.com/office/officeart/2005/8/layout/hList1"/>
    <dgm:cxn modelId="{6CB93E20-4A06-49F8-BF77-14BE3364AEC8}" type="presParOf" srcId="{A72F2DFC-B607-4CF2-A461-10782AE06E1C}" destId="{35BBA67A-985C-428A-AAE3-F16BD5A462F4}" srcOrd="1" destOrd="0" presId="urn:microsoft.com/office/officeart/2005/8/layout/hList1"/>
    <dgm:cxn modelId="{1AB12618-C561-498F-BB29-055B569F9416}" type="presParOf" srcId="{A72F2DFC-B607-4CF2-A461-10782AE06E1C}" destId="{FD2AFB16-255A-4BC5-BB6D-D6AD3119205B}" srcOrd="2" destOrd="0" presId="urn:microsoft.com/office/officeart/2005/8/layout/hList1"/>
    <dgm:cxn modelId="{296FD703-3D8E-49DF-9833-2D9A808E26EB}" type="presParOf" srcId="{FD2AFB16-255A-4BC5-BB6D-D6AD3119205B}" destId="{074BE969-D80D-461E-9BEA-41BA43ED4A7E}" srcOrd="0" destOrd="0" presId="urn:microsoft.com/office/officeart/2005/8/layout/hList1"/>
    <dgm:cxn modelId="{52FDD779-CCE4-4CCC-8D65-5C809D347025}" type="presParOf" srcId="{FD2AFB16-255A-4BC5-BB6D-D6AD3119205B}" destId="{39DB7A49-00CF-4C3F-9DDB-EB614CF9D4EB}" srcOrd="1" destOrd="0" presId="urn:microsoft.com/office/officeart/2005/8/layout/hList1"/>
    <dgm:cxn modelId="{58614D54-33D0-47AB-9945-D4475483D0DE}" type="presParOf" srcId="{A72F2DFC-B607-4CF2-A461-10782AE06E1C}" destId="{8B94ADE0-A067-45B9-8D2F-1D6A6A176328}" srcOrd="3" destOrd="0" presId="urn:microsoft.com/office/officeart/2005/8/layout/hList1"/>
    <dgm:cxn modelId="{421783B0-C559-4974-A046-3CCB696EAFCC}" type="presParOf" srcId="{A72F2DFC-B607-4CF2-A461-10782AE06E1C}" destId="{38F50AB6-A60C-4DE8-AB2F-DC9159C030BB}" srcOrd="4" destOrd="0" presId="urn:microsoft.com/office/officeart/2005/8/layout/hList1"/>
    <dgm:cxn modelId="{829B8D05-AF92-40D2-A428-E85D892703E0}" type="presParOf" srcId="{38F50AB6-A60C-4DE8-AB2F-DC9159C030BB}" destId="{956C59C7-6989-4FA7-A83A-69C2E277638F}" srcOrd="0" destOrd="0" presId="urn:microsoft.com/office/officeart/2005/8/layout/hList1"/>
    <dgm:cxn modelId="{D6BF3ADD-7959-491A-A538-C7204AD32122}" type="presParOf" srcId="{38F50AB6-A60C-4DE8-AB2F-DC9159C030BB}" destId="{7298AF89-2F8F-4FEE-869B-64529862E207}" srcOrd="1" destOrd="0" presId="urn:microsoft.com/office/officeart/2005/8/layout/hList1"/>
    <dgm:cxn modelId="{E0C03E85-BD17-48F6-86E2-64F453222A38}" type="presParOf" srcId="{A72F2DFC-B607-4CF2-A461-10782AE06E1C}" destId="{3D269F10-D170-4801-8565-35DCE639B493}" srcOrd="5" destOrd="0" presId="urn:microsoft.com/office/officeart/2005/8/layout/hList1"/>
    <dgm:cxn modelId="{4BD8ADEE-CEAA-48EC-A901-730EC4D85DC0}" type="presParOf" srcId="{A72F2DFC-B607-4CF2-A461-10782AE06E1C}" destId="{0321FEC2-B2EA-4FA7-9260-E970E55D170F}" srcOrd="6" destOrd="0" presId="urn:microsoft.com/office/officeart/2005/8/layout/hList1"/>
    <dgm:cxn modelId="{F3B4BD9D-3790-4EA4-8F2C-F489EFF8B3E1}" type="presParOf" srcId="{0321FEC2-B2EA-4FA7-9260-E970E55D170F}" destId="{A1223B60-541C-4C06-BE37-A84CBD62A346}" srcOrd="0" destOrd="0" presId="urn:microsoft.com/office/officeart/2005/8/layout/hList1"/>
    <dgm:cxn modelId="{B751144F-A153-466F-A866-7AF2E7536C40}" type="presParOf" srcId="{0321FEC2-B2EA-4FA7-9260-E970E55D170F}" destId="{7C67CCA1-8EAD-4659-B46A-939D0A3017A1}" srcOrd="1" destOrd="0" presId="urn:microsoft.com/office/officeart/2005/8/layout/h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BD74C3-F63D-4FF9-A400-B7016E483B22}">
      <dsp:nvSpPr>
        <dsp:cNvPr id="0" name=""/>
        <dsp:cNvSpPr/>
      </dsp:nvSpPr>
      <dsp:spPr>
        <a:xfrm>
          <a:off x="577940" y="386716"/>
          <a:ext cx="1082794" cy="722223"/>
        </a:xfrm>
        <a:prstGeom prst="rect">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zh-CN" altLang="en-US" sz="1200" b="0" kern="1200">
              <a:latin typeface="宋体" panose="02010600030101010101" pitchFamily="2" charset="-122"/>
              <a:ea typeface="宋体" panose="02010600030101010101" pitchFamily="2" charset="-122"/>
            </a:rPr>
            <a:t>商圈管理</a:t>
          </a:r>
        </a:p>
      </dsp:txBody>
      <dsp:txXfrm>
        <a:off x="751187" y="386716"/>
        <a:ext cx="909547" cy="722223"/>
      </dsp:txXfrm>
    </dsp:sp>
    <dsp:sp modelId="{229A0D7B-74FF-4294-8DC2-210B83D65A04}">
      <dsp:nvSpPr>
        <dsp:cNvPr id="0" name=""/>
        <dsp:cNvSpPr/>
      </dsp:nvSpPr>
      <dsp:spPr>
        <a:xfrm>
          <a:off x="577940" y="1108940"/>
          <a:ext cx="1082794" cy="722223"/>
        </a:xfrm>
        <a:prstGeom prst="rect">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zh-CN" altLang="en-US" sz="1200" b="0" kern="1200">
              <a:latin typeface="宋体" panose="02010600030101010101" pitchFamily="2" charset="-122"/>
              <a:ea typeface="宋体" panose="02010600030101010101" pitchFamily="2" charset="-122"/>
            </a:rPr>
            <a:t>主播管理</a:t>
          </a:r>
        </a:p>
      </dsp:txBody>
      <dsp:txXfrm>
        <a:off x="751187" y="1108940"/>
        <a:ext cx="909547" cy="722223"/>
      </dsp:txXfrm>
    </dsp:sp>
    <dsp:sp modelId="{34077467-8F4A-4941-8724-B817BF771FF1}">
      <dsp:nvSpPr>
        <dsp:cNvPr id="0" name=""/>
        <dsp:cNvSpPr/>
      </dsp:nvSpPr>
      <dsp:spPr>
        <a:xfrm>
          <a:off x="577940" y="1831164"/>
          <a:ext cx="1082794" cy="722223"/>
        </a:xfrm>
        <a:prstGeom prst="rect">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zh-CN" altLang="en-US" sz="1200" b="0" kern="1200">
              <a:latin typeface="宋体" panose="02010600030101010101" pitchFamily="2" charset="-122"/>
              <a:ea typeface="宋体" panose="02010600030101010101" pitchFamily="2" charset="-122"/>
            </a:rPr>
            <a:t>用户及粉丝管理</a:t>
          </a:r>
        </a:p>
      </dsp:txBody>
      <dsp:txXfrm>
        <a:off x="751187" y="1831164"/>
        <a:ext cx="909547" cy="722223"/>
      </dsp:txXfrm>
    </dsp:sp>
    <dsp:sp modelId="{B7C7C74B-BCF2-4F01-B8A5-D7C905C5DF8C}">
      <dsp:nvSpPr>
        <dsp:cNvPr id="0" name=""/>
        <dsp:cNvSpPr/>
      </dsp:nvSpPr>
      <dsp:spPr>
        <a:xfrm>
          <a:off x="450" y="97971"/>
          <a:ext cx="721862" cy="721862"/>
        </a:xfrm>
        <a:prstGeom prst="ellipse">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zh-CN" altLang="en-US" sz="1400" b="1" kern="1200">
              <a:latin typeface="宋体" panose="02010600030101010101" pitchFamily="2" charset="-122"/>
              <a:ea typeface="宋体" panose="02010600030101010101" pitchFamily="2" charset="-122"/>
            </a:rPr>
            <a:t>运营管理</a:t>
          </a:r>
        </a:p>
      </dsp:txBody>
      <dsp:txXfrm>
        <a:off x="106164" y="203685"/>
        <a:ext cx="510434" cy="510434"/>
      </dsp:txXfrm>
    </dsp:sp>
    <dsp:sp modelId="{C6D6B76E-89BE-4539-8566-B1FCB8A39733}">
      <dsp:nvSpPr>
        <dsp:cNvPr id="0" name=""/>
        <dsp:cNvSpPr/>
      </dsp:nvSpPr>
      <dsp:spPr>
        <a:xfrm>
          <a:off x="2382597" y="386716"/>
          <a:ext cx="1082794" cy="1236570"/>
        </a:xfrm>
        <a:prstGeom prst="rect">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zh-CN" altLang="en-US" sz="1200" b="0" kern="1200">
              <a:latin typeface="宋体" panose="02010600030101010101" pitchFamily="2" charset="-122"/>
              <a:ea typeface="宋体" panose="02010600030101010101" pitchFamily="2" charset="-122"/>
            </a:rPr>
            <a:t>后台进行财务数据统计管理</a:t>
          </a:r>
        </a:p>
      </dsp:txBody>
      <dsp:txXfrm>
        <a:off x="2555845" y="386716"/>
        <a:ext cx="909547" cy="1236570"/>
      </dsp:txXfrm>
    </dsp:sp>
    <dsp:sp modelId="{49F20AA7-994F-40A2-AE26-19814434594B}">
      <dsp:nvSpPr>
        <dsp:cNvPr id="0" name=""/>
        <dsp:cNvSpPr/>
      </dsp:nvSpPr>
      <dsp:spPr>
        <a:xfrm>
          <a:off x="2382597" y="1623286"/>
          <a:ext cx="1082794" cy="950822"/>
        </a:xfrm>
        <a:prstGeom prst="rect">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zh-CN" altLang="en-US" sz="1200" b="0" kern="1200">
              <a:latin typeface="宋体" panose="02010600030101010101" pitchFamily="2" charset="-122"/>
              <a:ea typeface="宋体" panose="02010600030101010101" pitchFamily="2" charset="-122"/>
            </a:rPr>
            <a:t>准确、节省时间</a:t>
          </a:r>
        </a:p>
      </dsp:txBody>
      <dsp:txXfrm>
        <a:off x="2555845" y="1623286"/>
        <a:ext cx="909547" cy="950822"/>
      </dsp:txXfrm>
    </dsp:sp>
    <dsp:sp modelId="{A8FC240A-F7CF-401C-8472-6AD3846B0C60}">
      <dsp:nvSpPr>
        <dsp:cNvPr id="0" name=""/>
        <dsp:cNvSpPr/>
      </dsp:nvSpPr>
      <dsp:spPr>
        <a:xfrm>
          <a:off x="1805107" y="97971"/>
          <a:ext cx="721862" cy="721862"/>
        </a:xfrm>
        <a:prstGeom prst="ellipse">
          <a:avLst/>
        </a:prstGeom>
        <a:gradFill rotWithShape="0">
          <a:gsLst>
            <a:gs pos="0">
              <a:schemeClr val="accent1">
                <a:alpha val="90000"/>
                <a:hueOff val="0"/>
                <a:satOff val="0"/>
                <a:lumOff val="0"/>
                <a:alphaOff val="-20000"/>
                <a:satMod val="103000"/>
                <a:lumMod val="102000"/>
                <a:tint val="94000"/>
              </a:schemeClr>
            </a:gs>
            <a:gs pos="50000">
              <a:schemeClr val="accent1">
                <a:alpha val="90000"/>
                <a:hueOff val="0"/>
                <a:satOff val="0"/>
                <a:lumOff val="0"/>
                <a:alphaOff val="-20000"/>
                <a:satMod val="110000"/>
                <a:lumMod val="100000"/>
                <a:shade val="100000"/>
              </a:schemeClr>
            </a:gs>
            <a:gs pos="100000">
              <a:schemeClr val="accent1">
                <a:alpha val="90000"/>
                <a:hueOff val="0"/>
                <a:satOff val="0"/>
                <a:lumOff val="0"/>
                <a:alpha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zh-CN" altLang="en-US" sz="1400" b="1" kern="1200">
              <a:latin typeface="宋体" panose="02010600030101010101" pitchFamily="2" charset="-122"/>
              <a:ea typeface="宋体" panose="02010600030101010101" pitchFamily="2" charset="-122"/>
            </a:rPr>
            <a:t>财务管理</a:t>
          </a:r>
        </a:p>
      </dsp:txBody>
      <dsp:txXfrm>
        <a:off x="1910821" y="203685"/>
        <a:ext cx="510434" cy="510434"/>
      </dsp:txXfrm>
    </dsp:sp>
    <dsp:sp modelId="{3CDD8367-55FF-4F22-8276-BF3106A96396}">
      <dsp:nvSpPr>
        <dsp:cNvPr id="0" name=""/>
        <dsp:cNvSpPr/>
      </dsp:nvSpPr>
      <dsp:spPr>
        <a:xfrm>
          <a:off x="4187255" y="386716"/>
          <a:ext cx="1082794" cy="722223"/>
        </a:xfrm>
        <a:prstGeom prst="rect">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zh-CN" altLang="en-US" sz="1200" kern="1200">
              <a:latin typeface="宋体" panose="02010600030101010101" pitchFamily="2" charset="-122"/>
              <a:ea typeface="宋体" panose="02010600030101010101" pitchFamily="2" charset="-122"/>
            </a:rPr>
            <a:t>主播数据</a:t>
          </a:r>
        </a:p>
      </dsp:txBody>
      <dsp:txXfrm>
        <a:off x="4360502" y="386716"/>
        <a:ext cx="909547" cy="722223"/>
      </dsp:txXfrm>
    </dsp:sp>
    <dsp:sp modelId="{6628A78B-60A1-4361-ADC6-0D408AD32A94}">
      <dsp:nvSpPr>
        <dsp:cNvPr id="0" name=""/>
        <dsp:cNvSpPr/>
      </dsp:nvSpPr>
      <dsp:spPr>
        <a:xfrm>
          <a:off x="4187255" y="1108940"/>
          <a:ext cx="1082794" cy="722223"/>
        </a:xfrm>
        <a:prstGeom prst="rect">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zh-CN" altLang="en-US" sz="1200" kern="1200">
              <a:latin typeface="宋体" panose="02010600030101010101" pitchFamily="2" charset="-122"/>
              <a:ea typeface="宋体" panose="02010600030101010101" pitchFamily="2" charset="-122"/>
            </a:rPr>
            <a:t>商圈数据</a:t>
          </a:r>
        </a:p>
      </dsp:txBody>
      <dsp:txXfrm>
        <a:off x="4360502" y="1108940"/>
        <a:ext cx="909547" cy="722223"/>
      </dsp:txXfrm>
    </dsp:sp>
    <dsp:sp modelId="{2417FDC8-45CA-452F-AF9B-B3855033F31B}">
      <dsp:nvSpPr>
        <dsp:cNvPr id="0" name=""/>
        <dsp:cNvSpPr/>
      </dsp:nvSpPr>
      <dsp:spPr>
        <a:xfrm>
          <a:off x="4187255" y="1831164"/>
          <a:ext cx="1082794" cy="722223"/>
        </a:xfrm>
        <a:prstGeom prst="rect">
          <a:avLst/>
        </a:prstGeom>
        <a:solidFill>
          <a:schemeClr val="accent1">
            <a:alpha val="90000"/>
            <a:tint val="40000"/>
            <a:hueOff val="0"/>
            <a:satOff val="0"/>
            <a:lumOff val="0"/>
            <a:alphaOff val="0"/>
          </a:schemeClr>
        </a:solidFill>
        <a:ln w="6350" cap="flat" cmpd="sng" algn="ctr">
          <a:solidFill>
            <a:schemeClr val="l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0" tIns="85344" rIns="85344" bIns="85344" numCol="1" spcCol="1270" anchor="ctr" anchorCtr="0">
          <a:noAutofit/>
        </a:bodyPr>
        <a:lstStyle/>
        <a:p>
          <a:pPr marL="0" lvl="0" indent="0" algn="l" defTabSz="533400">
            <a:lnSpc>
              <a:spcPct val="90000"/>
            </a:lnSpc>
            <a:spcBef>
              <a:spcPct val="0"/>
            </a:spcBef>
            <a:spcAft>
              <a:spcPct val="35000"/>
            </a:spcAft>
            <a:buNone/>
          </a:pPr>
          <a:r>
            <a:rPr lang="zh-CN" altLang="en-US" sz="1200" kern="1200">
              <a:latin typeface="宋体" panose="02010600030101010101" pitchFamily="2" charset="-122"/>
              <a:ea typeface="宋体" panose="02010600030101010101" pitchFamily="2" charset="-122"/>
            </a:rPr>
            <a:t>用户数据</a:t>
          </a:r>
        </a:p>
      </dsp:txBody>
      <dsp:txXfrm>
        <a:off x="4360502" y="1831164"/>
        <a:ext cx="909547" cy="722223"/>
      </dsp:txXfrm>
    </dsp:sp>
    <dsp:sp modelId="{BB69A7E5-A566-4C09-9971-D3F632DF6D5E}">
      <dsp:nvSpPr>
        <dsp:cNvPr id="0" name=""/>
        <dsp:cNvSpPr/>
      </dsp:nvSpPr>
      <dsp:spPr>
        <a:xfrm>
          <a:off x="3609764" y="97971"/>
          <a:ext cx="721862" cy="721862"/>
        </a:xfrm>
        <a:prstGeom prst="ellipse">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r>
            <a:rPr lang="zh-CN" altLang="en-US" sz="1400" b="1" kern="1200">
              <a:latin typeface="宋体" panose="02010600030101010101" pitchFamily="2" charset="-122"/>
              <a:ea typeface="宋体" panose="02010600030101010101" pitchFamily="2" charset="-122"/>
            </a:rPr>
            <a:t>数据管理</a:t>
          </a:r>
        </a:p>
      </dsp:txBody>
      <dsp:txXfrm>
        <a:off x="3715478" y="203685"/>
        <a:ext cx="510434" cy="5104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6790E4-5D41-45EE-B06C-9FDC3AB0908F}">
      <dsp:nvSpPr>
        <dsp:cNvPr id="0" name=""/>
        <dsp:cNvSpPr/>
      </dsp:nvSpPr>
      <dsp:spPr>
        <a:xfrm>
          <a:off x="1544" y="312355"/>
          <a:ext cx="1224979" cy="734987"/>
        </a:xfrm>
        <a:prstGeom prst="rect">
          <a:avLst/>
        </a:prstGeom>
        <a:gradFill rotWithShape="0">
          <a:gsLst>
            <a:gs pos="0">
              <a:schemeClr val="accent1">
                <a:alpha val="90000"/>
                <a:hueOff val="0"/>
                <a:satOff val="0"/>
                <a:lumOff val="0"/>
                <a:alphaOff val="0"/>
                <a:satMod val="103000"/>
                <a:lumMod val="102000"/>
                <a:tint val="94000"/>
              </a:schemeClr>
            </a:gs>
            <a:gs pos="50000">
              <a:schemeClr val="accent1">
                <a:alpha val="90000"/>
                <a:hueOff val="0"/>
                <a:satOff val="0"/>
                <a:lumOff val="0"/>
                <a:alphaOff val="0"/>
                <a:satMod val="110000"/>
                <a:lumMod val="100000"/>
                <a:shade val="100000"/>
              </a:schemeClr>
            </a:gs>
            <a:gs pos="100000">
              <a:schemeClr val="accent1">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新用户注册</a:t>
          </a:r>
        </a:p>
      </dsp:txBody>
      <dsp:txXfrm>
        <a:off x="1544" y="312355"/>
        <a:ext cx="1224979" cy="734987"/>
      </dsp:txXfrm>
    </dsp:sp>
    <dsp:sp modelId="{EF67897D-8CD9-428F-9746-FD1F73F6FF58}">
      <dsp:nvSpPr>
        <dsp:cNvPr id="0" name=""/>
        <dsp:cNvSpPr/>
      </dsp:nvSpPr>
      <dsp:spPr>
        <a:xfrm>
          <a:off x="1349021" y="312355"/>
          <a:ext cx="1224979" cy="734987"/>
        </a:xfrm>
        <a:prstGeom prst="rect">
          <a:avLst/>
        </a:prstGeom>
        <a:gradFill rotWithShape="0">
          <a:gsLst>
            <a:gs pos="0">
              <a:schemeClr val="accent1">
                <a:alpha val="90000"/>
                <a:hueOff val="0"/>
                <a:satOff val="0"/>
                <a:lumOff val="0"/>
                <a:alphaOff val="-4000"/>
                <a:satMod val="103000"/>
                <a:lumMod val="102000"/>
                <a:tint val="94000"/>
              </a:schemeClr>
            </a:gs>
            <a:gs pos="50000">
              <a:schemeClr val="accent1">
                <a:alpha val="90000"/>
                <a:hueOff val="0"/>
                <a:satOff val="0"/>
                <a:lumOff val="0"/>
                <a:alphaOff val="-4000"/>
                <a:satMod val="110000"/>
                <a:lumMod val="100000"/>
                <a:shade val="100000"/>
              </a:schemeClr>
            </a:gs>
            <a:gs pos="100000">
              <a:schemeClr val="accent1">
                <a:alpha val="90000"/>
                <a:hueOff val="0"/>
                <a:satOff val="0"/>
                <a:lumOff val="0"/>
                <a:alphaOff val="-4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每日任务签到和刷短视频</a:t>
          </a:r>
        </a:p>
      </dsp:txBody>
      <dsp:txXfrm>
        <a:off x="1349021" y="312355"/>
        <a:ext cx="1224979" cy="734987"/>
      </dsp:txXfrm>
    </dsp:sp>
    <dsp:sp modelId="{79D58B06-A38A-4C75-9D37-341A86A453F0}">
      <dsp:nvSpPr>
        <dsp:cNvPr id="0" name=""/>
        <dsp:cNvSpPr/>
      </dsp:nvSpPr>
      <dsp:spPr>
        <a:xfrm>
          <a:off x="2696498" y="312355"/>
          <a:ext cx="1224979" cy="734987"/>
        </a:xfrm>
        <a:prstGeom prst="rect">
          <a:avLst/>
        </a:prstGeom>
        <a:gradFill rotWithShape="0">
          <a:gsLst>
            <a:gs pos="0">
              <a:schemeClr val="accent1">
                <a:alpha val="90000"/>
                <a:hueOff val="0"/>
                <a:satOff val="0"/>
                <a:lumOff val="0"/>
                <a:alphaOff val="-8000"/>
                <a:satMod val="103000"/>
                <a:lumMod val="102000"/>
                <a:tint val="94000"/>
              </a:schemeClr>
            </a:gs>
            <a:gs pos="50000">
              <a:schemeClr val="accent1">
                <a:alpha val="90000"/>
                <a:hueOff val="0"/>
                <a:satOff val="0"/>
                <a:lumOff val="0"/>
                <a:alphaOff val="-8000"/>
                <a:satMod val="110000"/>
                <a:lumMod val="100000"/>
                <a:shade val="100000"/>
              </a:schemeClr>
            </a:gs>
            <a:gs pos="100000">
              <a:schemeClr val="accent1">
                <a:alpha val="90000"/>
                <a:hueOff val="0"/>
                <a:satOff val="0"/>
                <a:lumOff val="0"/>
                <a:alphaOff val="-8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推广注册后，被推荐人娱乐和消费</a:t>
          </a:r>
        </a:p>
      </dsp:txBody>
      <dsp:txXfrm>
        <a:off x="2696498" y="312355"/>
        <a:ext cx="1224979" cy="734987"/>
      </dsp:txXfrm>
    </dsp:sp>
    <dsp:sp modelId="{70ADB9D3-9DB0-47AB-941E-F840E00E7B86}">
      <dsp:nvSpPr>
        <dsp:cNvPr id="0" name=""/>
        <dsp:cNvSpPr/>
      </dsp:nvSpPr>
      <dsp:spPr>
        <a:xfrm>
          <a:off x="4043976" y="312355"/>
          <a:ext cx="1224979" cy="734987"/>
        </a:xfrm>
        <a:prstGeom prst="rect">
          <a:avLst/>
        </a:prstGeom>
        <a:gradFill rotWithShape="0">
          <a:gsLst>
            <a:gs pos="0">
              <a:schemeClr val="accent1">
                <a:alpha val="90000"/>
                <a:hueOff val="0"/>
                <a:satOff val="0"/>
                <a:lumOff val="0"/>
                <a:alphaOff val="-12000"/>
                <a:satMod val="103000"/>
                <a:lumMod val="102000"/>
                <a:tint val="94000"/>
              </a:schemeClr>
            </a:gs>
            <a:gs pos="50000">
              <a:schemeClr val="accent1">
                <a:alpha val="90000"/>
                <a:hueOff val="0"/>
                <a:satOff val="0"/>
                <a:lumOff val="0"/>
                <a:alphaOff val="-12000"/>
                <a:satMod val="110000"/>
                <a:lumMod val="100000"/>
                <a:shade val="100000"/>
              </a:schemeClr>
            </a:gs>
            <a:gs pos="100000">
              <a:schemeClr val="accent1">
                <a:alpha val="90000"/>
                <a:hueOff val="0"/>
                <a:satOff val="0"/>
                <a:lumOff val="0"/>
                <a:alphaOff val="-12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sz="1100" b="0" kern="1200">
              <a:latin typeface="宋体" panose="02010600030101010101" pitchFamily="2" charset="-122"/>
              <a:ea typeface="宋体" panose="02010600030101010101" pitchFamily="2" charset="-122"/>
            </a:rPr>
            <a:t>领取任务（商家广告</a:t>
          </a:r>
          <a:r>
            <a:rPr lang="en-US" sz="1100" b="0" kern="1200">
              <a:latin typeface="宋体" panose="02010600030101010101" pitchFamily="2" charset="-122"/>
              <a:ea typeface="宋体" panose="02010600030101010101" pitchFamily="2" charset="-122"/>
            </a:rPr>
            <a:t>+</a:t>
          </a:r>
          <a:r>
            <a:rPr lang="zh-CN" sz="1100" b="0" kern="1200">
              <a:latin typeface="宋体" panose="02010600030101010101" pitchFamily="2" charset="-122"/>
              <a:ea typeface="宋体" panose="02010600030101010101" pitchFamily="2" charset="-122"/>
            </a:rPr>
            <a:t>激励视频）</a:t>
          </a:r>
          <a:endParaRPr lang="zh-CN" altLang="en-US" sz="1100" b="0" kern="1200">
            <a:latin typeface="宋体" panose="02010600030101010101" pitchFamily="2" charset="-122"/>
            <a:ea typeface="宋体" panose="02010600030101010101" pitchFamily="2" charset="-122"/>
          </a:endParaRPr>
        </a:p>
      </dsp:txBody>
      <dsp:txXfrm>
        <a:off x="4043976" y="312355"/>
        <a:ext cx="1224979" cy="734987"/>
      </dsp:txXfrm>
    </dsp:sp>
    <dsp:sp modelId="{B40310BE-DD02-45AF-991A-04A95717BC57}">
      <dsp:nvSpPr>
        <dsp:cNvPr id="0" name=""/>
        <dsp:cNvSpPr/>
      </dsp:nvSpPr>
      <dsp:spPr>
        <a:xfrm>
          <a:off x="1544" y="1169841"/>
          <a:ext cx="1224979" cy="734987"/>
        </a:xfrm>
        <a:prstGeom prst="rect">
          <a:avLst/>
        </a:prstGeom>
        <a:gradFill rotWithShape="0">
          <a:gsLst>
            <a:gs pos="0">
              <a:schemeClr val="accent1">
                <a:alpha val="90000"/>
                <a:hueOff val="0"/>
                <a:satOff val="0"/>
                <a:lumOff val="0"/>
                <a:alphaOff val="-16000"/>
                <a:satMod val="103000"/>
                <a:lumMod val="102000"/>
                <a:tint val="94000"/>
              </a:schemeClr>
            </a:gs>
            <a:gs pos="50000">
              <a:schemeClr val="accent1">
                <a:alpha val="90000"/>
                <a:hueOff val="0"/>
                <a:satOff val="0"/>
                <a:lumOff val="0"/>
                <a:alphaOff val="-16000"/>
                <a:satMod val="110000"/>
                <a:lumMod val="100000"/>
                <a:shade val="100000"/>
              </a:schemeClr>
            </a:gs>
            <a:gs pos="100000">
              <a:schemeClr val="accent1">
                <a:alpha val="90000"/>
                <a:hueOff val="0"/>
                <a:satOff val="0"/>
                <a:lumOff val="0"/>
                <a:alphaOff val="-16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充值喜钻</a:t>
          </a:r>
        </a:p>
      </dsp:txBody>
      <dsp:txXfrm>
        <a:off x="1544" y="1169841"/>
        <a:ext cx="1224979" cy="734987"/>
      </dsp:txXfrm>
    </dsp:sp>
    <dsp:sp modelId="{3007B97D-100A-4457-9845-BA11A3E16C1A}">
      <dsp:nvSpPr>
        <dsp:cNvPr id="0" name=""/>
        <dsp:cNvSpPr/>
      </dsp:nvSpPr>
      <dsp:spPr>
        <a:xfrm>
          <a:off x="1349021" y="1169841"/>
          <a:ext cx="1224979" cy="734987"/>
        </a:xfrm>
        <a:prstGeom prst="rect">
          <a:avLst/>
        </a:prstGeom>
        <a:gradFill rotWithShape="0">
          <a:gsLst>
            <a:gs pos="0">
              <a:schemeClr val="accent1">
                <a:alpha val="90000"/>
                <a:hueOff val="0"/>
                <a:satOff val="0"/>
                <a:lumOff val="0"/>
                <a:alphaOff val="-20000"/>
                <a:satMod val="103000"/>
                <a:lumMod val="102000"/>
                <a:tint val="94000"/>
              </a:schemeClr>
            </a:gs>
            <a:gs pos="50000">
              <a:schemeClr val="accent1">
                <a:alpha val="90000"/>
                <a:hueOff val="0"/>
                <a:satOff val="0"/>
                <a:lumOff val="0"/>
                <a:alphaOff val="-20000"/>
                <a:satMod val="110000"/>
                <a:lumMod val="100000"/>
                <a:shade val="100000"/>
              </a:schemeClr>
            </a:gs>
            <a:gs pos="100000">
              <a:schemeClr val="accent1">
                <a:alpha val="90000"/>
                <a:hueOff val="0"/>
                <a:satOff val="0"/>
                <a:lumOff val="0"/>
                <a:alpha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商城购物消费</a:t>
          </a:r>
        </a:p>
      </dsp:txBody>
      <dsp:txXfrm>
        <a:off x="1349021" y="1169841"/>
        <a:ext cx="1224979" cy="734987"/>
      </dsp:txXfrm>
    </dsp:sp>
    <dsp:sp modelId="{F67AFF8F-D10E-465D-B4AF-1B30AD6262EB}">
      <dsp:nvSpPr>
        <dsp:cNvPr id="0" name=""/>
        <dsp:cNvSpPr/>
      </dsp:nvSpPr>
      <dsp:spPr>
        <a:xfrm>
          <a:off x="2696498" y="1169841"/>
          <a:ext cx="1224979" cy="734987"/>
        </a:xfrm>
        <a:prstGeom prst="rect">
          <a:avLst/>
        </a:prstGeom>
        <a:gradFill rotWithShape="0">
          <a:gsLst>
            <a:gs pos="0">
              <a:schemeClr val="accent1">
                <a:alpha val="90000"/>
                <a:hueOff val="0"/>
                <a:satOff val="0"/>
                <a:lumOff val="0"/>
                <a:alphaOff val="-24000"/>
                <a:satMod val="103000"/>
                <a:lumMod val="102000"/>
                <a:tint val="94000"/>
              </a:schemeClr>
            </a:gs>
            <a:gs pos="50000">
              <a:schemeClr val="accent1">
                <a:alpha val="90000"/>
                <a:hueOff val="0"/>
                <a:satOff val="0"/>
                <a:lumOff val="0"/>
                <a:alphaOff val="-24000"/>
                <a:satMod val="110000"/>
                <a:lumMod val="100000"/>
                <a:shade val="100000"/>
              </a:schemeClr>
            </a:gs>
            <a:gs pos="100000">
              <a:schemeClr val="accent1">
                <a:alpha val="90000"/>
                <a:hueOff val="0"/>
                <a:satOff val="0"/>
                <a:lumOff val="0"/>
                <a:alphaOff val="-24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邀请粉丝加入粉丝团，成为广告商</a:t>
          </a:r>
        </a:p>
      </dsp:txBody>
      <dsp:txXfrm>
        <a:off x="2696498" y="1169841"/>
        <a:ext cx="1224979" cy="734987"/>
      </dsp:txXfrm>
    </dsp:sp>
    <dsp:sp modelId="{307654F9-6776-4A54-954E-80BDC2F0366B}">
      <dsp:nvSpPr>
        <dsp:cNvPr id="0" name=""/>
        <dsp:cNvSpPr/>
      </dsp:nvSpPr>
      <dsp:spPr>
        <a:xfrm>
          <a:off x="4043976" y="1169841"/>
          <a:ext cx="1224979" cy="734987"/>
        </a:xfrm>
        <a:prstGeom prst="rect">
          <a:avLst/>
        </a:prstGeom>
        <a:gradFill rotWithShape="0">
          <a:gsLst>
            <a:gs pos="0">
              <a:schemeClr val="accent1">
                <a:alpha val="90000"/>
                <a:hueOff val="0"/>
                <a:satOff val="0"/>
                <a:lumOff val="0"/>
                <a:alphaOff val="-28000"/>
                <a:satMod val="103000"/>
                <a:lumMod val="102000"/>
                <a:tint val="94000"/>
              </a:schemeClr>
            </a:gs>
            <a:gs pos="50000">
              <a:schemeClr val="accent1">
                <a:alpha val="90000"/>
                <a:hueOff val="0"/>
                <a:satOff val="0"/>
                <a:lumOff val="0"/>
                <a:alphaOff val="-28000"/>
                <a:satMod val="110000"/>
                <a:lumMod val="100000"/>
                <a:shade val="100000"/>
              </a:schemeClr>
            </a:gs>
            <a:gs pos="100000">
              <a:schemeClr val="accent1">
                <a:alpha val="90000"/>
                <a:hueOff val="0"/>
                <a:satOff val="0"/>
                <a:lumOff val="0"/>
                <a:alphaOff val="-28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成功对接邀请商家成为广告主投放广告</a:t>
          </a:r>
        </a:p>
      </dsp:txBody>
      <dsp:txXfrm>
        <a:off x="4043976" y="1169841"/>
        <a:ext cx="1224979" cy="734987"/>
      </dsp:txXfrm>
    </dsp:sp>
    <dsp:sp modelId="{D8627F16-ECDF-4A23-9EDE-20859B9C6319}">
      <dsp:nvSpPr>
        <dsp:cNvPr id="0" name=""/>
        <dsp:cNvSpPr/>
      </dsp:nvSpPr>
      <dsp:spPr>
        <a:xfrm>
          <a:off x="675282" y="2027326"/>
          <a:ext cx="1224979" cy="734987"/>
        </a:xfrm>
        <a:prstGeom prst="rect">
          <a:avLst/>
        </a:prstGeom>
        <a:gradFill rotWithShape="0">
          <a:gsLst>
            <a:gs pos="0">
              <a:schemeClr val="accent1">
                <a:alpha val="90000"/>
                <a:hueOff val="0"/>
                <a:satOff val="0"/>
                <a:lumOff val="0"/>
                <a:alphaOff val="-32000"/>
                <a:satMod val="103000"/>
                <a:lumMod val="102000"/>
                <a:tint val="94000"/>
              </a:schemeClr>
            </a:gs>
            <a:gs pos="50000">
              <a:schemeClr val="accent1">
                <a:alpha val="90000"/>
                <a:hueOff val="0"/>
                <a:satOff val="0"/>
                <a:lumOff val="0"/>
                <a:alphaOff val="-32000"/>
                <a:satMod val="110000"/>
                <a:lumMod val="100000"/>
                <a:shade val="100000"/>
              </a:schemeClr>
            </a:gs>
            <a:gs pos="100000">
              <a:schemeClr val="accent1">
                <a:alpha val="90000"/>
                <a:hueOff val="0"/>
                <a:satOff val="0"/>
                <a:lumOff val="0"/>
                <a:alphaOff val="-32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成立社群工作室，完成指定业绩奖励广告点</a:t>
          </a:r>
        </a:p>
      </dsp:txBody>
      <dsp:txXfrm>
        <a:off x="675282" y="2027326"/>
        <a:ext cx="1224979" cy="734987"/>
      </dsp:txXfrm>
    </dsp:sp>
    <dsp:sp modelId="{DAFA7422-0A28-44B3-AFDC-9049536B06EA}">
      <dsp:nvSpPr>
        <dsp:cNvPr id="0" name=""/>
        <dsp:cNvSpPr/>
      </dsp:nvSpPr>
      <dsp:spPr>
        <a:xfrm>
          <a:off x="2022760" y="2027326"/>
          <a:ext cx="1224979" cy="734987"/>
        </a:xfrm>
        <a:prstGeom prst="rect">
          <a:avLst/>
        </a:prstGeom>
        <a:gradFill rotWithShape="0">
          <a:gsLst>
            <a:gs pos="0">
              <a:schemeClr val="accent1">
                <a:alpha val="90000"/>
                <a:hueOff val="0"/>
                <a:satOff val="0"/>
                <a:lumOff val="0"/>
                <a:alphaOff val="-36000"/>
                <a:satMod val="103000"/>
                <a:lumMod val="102000"/>
                <a:tint val="94000"/>
              </a:schemeClr>
            </a:gs>
            <a:gs pos="50000">
              <a:schemeClr val="accent1">
                <a:alpha val="90000"/>
                <a:hueOff val="0"/>
                <a:satOff val="0"/>
                <a:lumOff val="0"/>
                <a:alphaOff val="-36000"/>
                <a:satMod val="110000"/>
                <a:lumMod val="100000"/>
                <a:shade val="100000"/>
              </a:schemeClr>
            </a:gs>
            <a:gs pos="100000">
              <a:schemeClr val="accent1">
                <a:alpha val="90000"/>
                <a:hueOff val="0"/>
                <a:satOff val="0"/>
                <a:lumOff val="0"/>
                <a:alphaOff val="-36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原合伙人完成登记奖励，每周完成业绩指标</a:t>
          </a:r>
        </a:p>
      </dsp:txBody>
      <dsp:txXfrm>
        <a:off x="2022760" y="2027326"/>
        <a:ext cx="1224979" cy="734987"/>
      </dsp:txXfrm>
    </dsp:sp>
    <dsp:sp modelId="{0A3954C7-7B6B-4FEA-8199-0D04E590D45C}">
      <dsp:nvSpPr>
        <dsp:cNvPr id="0" name=""/>
        <dsp:cNvSpPr/>
      </dsp:nvSpPr>
      <dsp:spPr>
        <a:xfrm>
          <a:off x="3370237" y="2027326"/>
          <a:ext cx="1224979" cy="734987"/>
        </a:xfrm>
        <a:prstGeom prst="rect">
          <a:avLst/>
        </a:prstGeom>
        <a:gradFill rotWithShape="0">
          <a:gsLst>
            <a:gs pos="0">
              <a:schemeClr val="accent1">
                <a:alpha val="90000"/>
                <a:hueOff val="0"/>
                <a:satOff val="0"/>
                <a:lumOff val="0"/>
                <a:alphaOff val="-40000"/>
                <a:satMod val="103000"/>
                <a:lumMod val="102000"/>
                <a:tint val="94000"/>
              </a:schemeClr>
            </a:gs>
            <a:gs pos="50000">
              <a:schemeClr val="accent1">
                <a:alpha val="90000"/>
                <a:hueOff val="0"/>
                <a:satOff val="0"/>
                <a:lumOff val="0"/>
                <a:alphaOff val="-40000"/>
                <a:satMod val="110000"/>
                <a:lumMod val="100000"/>
                <a:shade val="100000"/>
              </a:schemeClr>
            </a:gs>
            <a:gs pos="100000">
              <a:schemeClr val="accent1">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CN" altLang="en-US" sz="1100" b="0" kern="1200">
              <a:latin typeface="宋体" panose="02010600030101010101" pitchFamily="2" charset="-122"/>
              <a:ea typeface="宋体" panose="02010600030101010101" pitchFamily="2" charset="-122"/>
            </a:rPr>
            <a:t>粉丝竞选新合伙人，完成业绩指标</a:t>
          </a:r>
        </a:p>
      </dsp:txBody>
      <dsp:txXfrm>
        <a:off x="3370237" y="2027326"/>
        <a:ext cx="1224979" cy="7349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7EA1F4-9C19-425E-BEFF-1E62C4E7EE9D}">
      <dsp:nvSpPr>
        <dsp:cNvPr id="0" name=""/>
        <dsp:cNvSpPr/>
      </dsp:nvSpPr>
      <dsp:spPr>
        <a:xfrm>
          <a:off x="592253" y="96583"/>
          <a:ext cx="1248156" cy="1248156"/>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zh-CN" altLang="en-US" sz="1200" b="1" kern="1200">
              <a:solidFill>
                <a:sysClr val="window" lastClr="FFFFFF"/>
              </a:solidFill>
              <a:latin typeface="+mn-ea"/>
              <a:ea typeface="+mn-ea"/>
              <a:cs typeface="+mn-cs"/>
            </a:rPr>
            <a:t>数据</a:t>
          </a:r>
          <a:endParaRPr lang="en-US" altLang="zh-CN" sz="1200" b="1" kern="1200">
            <a:solidFill>
              <a:sysClr val="window" lastClr="FFFFFF"/>
            </a:solidFill>
            <a:latin typeface="+mn-ea"/>
            <a:ea typeface="+mn-ea"/>
            <a:cs typeface="+mn-cs"/>
          </a:endParaRPr>
        </a:p>
      </dsp:txBody>
      <dsp:txXfrm>
        <a:off x="1250061" y="361073"/>
        <a:ext cx="445770" cy="371475"/>
      </dsp:txXfrm>
    </dsp:sp>
    <dsp:sp modelId="{CB77E0FC-7CEB-427C-988F-8661631417F9}">
      <dsp:nvSpPr>
        <dsp:cNvPr id="0" name=""/>
        <dsp:cNvSpPr/>
      </dsp:nvSpPr>
      <dsp:spPr>
        <a:xfrm>
          <a:off x="566546" y="141160"/>
          <a:ext cx="1248156" cy="1248156"/>
        </a:xfrm>
        <a:prstGeom prst="pie">
          <a:avLst>
            <a:gd name="adj1" fmla="val 1800000"/>
            <a:gd name="adj2" fmla="val 9000000"/>
          </a:avLst>
        </a:prstGeom>
        <a:solidFill>
          <a:srgbClr val="5B9BD5">
            <a:hueOff val="-3379271"/>
            <a:satOff val="-8710"/>
            <a:lumOff val="-588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zh-CN" altLang="en-US" sz="1200" b="1" kern="1200">
              <a:solidFill>
                <a:sysClr val="window" lastClr="FFFFFF"/>
              </a:solidFill>
              <a:latin typeface="+mn-ea"/>
              <a:ea typeface="+mn-ea"/>
              <a:cs typeface="+mn-cs"/>
            </a:rPr>
            <a:t>新产品及业务开展</a:t>
          </a:r>
        </a:p>
      </dsp:txBody>
      <dsp:txXfrm>
        <a:off x="863726" y="950976"/>
        <a:ext cx="668655" cy="326898"/>
      </dsp:txXfrm>
    </dsp:sp>
    <dsp:sp modelId="{6E8299E3-7BE8-4BF7-82AA-FC9A58175757}">
      <dsp:nvSpPr>
        <dsp:cNvPr id="0" name=""/>
        <dsp:cNvSpPr/>
      </dsp:nvSpPr>
      <dsp:spPr>
        <a:xfrm>
          <a:off x="540840" y="96583"/>
          <a:ext cx="1248156" cy="1248156"/>
        </a:xfrm>
        <a:prstGeom prst="pie">
          <a:avLst>
            <a:gd name="adj1" fmla="val 9000000"/>
            <a:gd name="adj2" fmla="val 16200000"/>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zh-CN" altLang="en-US" sz="1200" b="1" kern="1200">
              <a:solidFill>
                <a:sysClr val="window" lastClr="FFFFFF"/>
              </a:solidFill>
              <a:latin typeface="+mn-ea"/>
              <a:ea typeface="+mn-ea"/>
              <a:cs typeface="+mn-cs"/>
            </a:rPr>
            <a:t>平台</a:t>
          </a:r>
        </a:p>
      </dsp:txBody>
      <dsp:txXfrm>
        <a:off x="685418" y="361073"/>
        <a:ext cx="445770" cy="371475"/>
      </dsp:txXfrm>
    </dsp:sp>
    <dsp:sp modelId="{0A9578BB-10C0-4EB0-924C-63985DB0135C}">
      <dsp:nvSpPr>
        <dsp:cNvPr id="0" name=""/>
        <dsp:cNvSpPr/>
      </dsp:nvSpPr>
      <dsp:spPr>
        <a:xfrm>
          <a:off x="513953" y="19316"/>
          <a:ext cx="1404961" cy="1402689"/>
        </a:xfrm>
        <a:prstGeom prst="circularArrow">
          <a:avLst>
            <a:gd name="adj1" fmla="val 5085"/>
            <a:gd name="adj2" fmla="val 327528"/>
            <a:gd name="adj3" fmla="val 1472472"/>
            <a:gd name="adj4" fmla="val 16199432"/>
            <a:gd name="adj5" fmla="val 5932"/>
          </a:avLst>
        </a:prstGeom>
        <a:solidFill>
          <a:srgbClr val="5B9BD5">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6F8252-4192-4DD3-8DEA-DD1D66294D5E}">
      <dsp:nvSpPr>
        <dsp:cNvPr id="0" name=""/>
        <dsp:cNvSpPr/>
      </dsp:nvSpPr>
      <dsp:spPr>
        <a:xfrm>
          <a:off x="489280" y="63814"/>
          <a:ext cx="1402689" cy="1402689"/>
        </a:xfrm>
        <a:prstGeom prst="circularArrow">
          <a:avLst>
            <a:gd name="adj1" fmla="val 5085"/>
            <a:gd name="adj2" fmla="val 327528"/>
            <a:gd name="adj3" fmla="val 8671970"/>
            <a:gd name="adj4" fmla="val 1800502"/>
            <a:gd name="adj5" fmla="val 5932"/>
          </a:avLst>
        </a:prstGeom>
        <a:solidFill>
          <a:srgbClr val="5B9BD5">
            <a:hueOff val="-3379271"/>
            <a:satOff val="-8710"/>
            <a:lumOff val="-588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B402D99-227A-45FA-85A5-3953B0E7B335}">
      <dsp:nvSpPr>
        <dsp:cNvPr id="0" name=""/>
        <dsp:cNvSpPr/>
      </dsp:nvSpPr>
      <dsp:spPr>
        <a:xfrm>
          <a:off x="463471" y="19316"/>
          <a:ext cx="1402689" cy="1402689"/>
        </a:xfrm>
        <a:prstGeom prst="circularArrow">
          <a:avLst>
            <a:gd name="adj1" fmla="val 5085"/>
            <a:gd name="adj2" fmla="val 327528"/>
            <a:gd name="adj3" fmla="val 15873039"/>
            <a:gd name="adj4" fmla="val 9000000"/>
            <a:gd name="adj5" fmla="val 5932"/>
          </a:avLst>
        </a:prstGeom>
        <a:solidFill>
          <a:srgbClr val="5B9BD5">
            <a:hueOff val="-6758543"/>
            <a:satOff val="-17419"/>
            <a:lumOff val="-11765"/>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247011-F382-4460-9234-B2C2CD335B81}">
      <dsp:nvSpPr>
        <dsp:cNvPr id="0" name=""/>
        <dsp:cNvSpPr/>
      </dsp:nvSpPr>
      <dsp:spPr>
        <a:xfrm>
          <a:off x="1981" y="1155"/>
          <a:ext cx="1191524" cy="47660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zh-CN" altLang="en-US" sz="1200" b="1" kern="1200">
              <a:latin typeface="宋体" panose="02010600030101010101" pitchFamily="2" charset="-122"/>
              <a:ea typeface="宋体" panose="02010600030101010101" pitchFamily="2" charset="-122"/>
            </a:rPr>
            <a:t>自媒体经济</a:t>
          </a:r>
        </a:p>
      </dsp:txBody>
      <dsp:txXfrm>
        <a:off x="1981" y="1155"/>
        <a:ext cx="1191524" cy="476609"/>
      </dsp:txXfrm>
    </dsp:sp>
    <dsp:sp modelId="{62FE4EE5-818C-42B1-909F-7F16A23AAA4B}">
      <dsp:nvSpPr>
        <dsp:cNvPr id="0" name=""/>
        <dsp:cNvSpPr/>
      </dsp:nvSpPr>
      <dsp:spPr>
        <a:xfrm>
          <a:off x="1981" y="477764"/>
          <a:ext cx="1191524" cy="1273680"/>
        </a:xfrm>
        <a:prstGeom prst="rect">
          <a:avLst/>
        </a:prstGeom>
        <a:solidFill>
          <a:schemeClr val="lt1">
            <a:alpha val="90000"/>
            <a:tint val="4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latin typeface="宋体" panose="02010600030101010101" pitchFamily="2" charset="-122"/>
              <a:ea typeface="宋体" panose="02010600030101010101" pitchFamily="2" charset="-122"/>
            </a:rPr>
            <a:t>建立自媒体短视频</a:t>
          </a:r>
          <a:r>
            <a:rPr lang="en-US" altLang="zh-CN" sz="1100" kern="1200">
              <a:latin typeface="宋体" panose="02010600030101010101" pitchFamily="2" charset="-122"/>
              <a:ea typeface="宋体" panose="02010600030101010101" pitchFamily="2" charset="-122"/>
            </a:rPr>
            <a:t>/</a:t>
          </a:r>
          <a:r>
            <a:rPr lang="zh-CN" altLang="en-US" sz="1100" kern="1200">
              <a:latin typeface="宋体" panose="02010600030101010101" pitchFamily="2" charset="-122"/>
              <a:ea typeface="宋体" panose="02010600030101010101" pitchFamily="2" charset="-122"/>
            </a:rPr>
            <a:t>直播经济</a:t>
          </a:r>
        </a:p>
      </dsp:txBody>
      <dsp:txXfrm>
        <a:off x="1981" y="477764"/>
        <a:ext cx="1191524" cy="1273680"/>
      </dsp:txXfrm>
    </dsp:sp>
    <dsp:sp modelId="{074BE969-D80D-461E-9BEA-41BA43ED4A7E}">
      <dsp:nvSpPr>
        <dsp:cNvPr id="0" name=""/>
        <dsp:cNvSpPr/>
      </dsp:nvSpPr>
      <dsp:spPr>
        <a:xfrm>
          <a:off x="1360319" y="1155"/>
          <a:ext cx="1191524" cy="47660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zh-CN" altLang="en-US" sz="1200" b="1" kern="1200">
              <a:latin typeface="宋体" panose="02010600030101010101" pitchFamily="2" charset="-122"/>
              <a:ea typeface="宋体" panose="02010600030101010101" pitchFamily="2" charset="-122"/>
            </a:rPr>
            <a:t>产业赋能</a:t>
          </a:r>
        </a:p>
      </dsp:txBody>
      <dsp:txXfrm>
        <a:off x="1360319" y="1155"/>
        <a:ext cx="1191524" cy="476609"/>
      </dsp:txXfrm>
    </dsp:sp>
    <dsp:sp modelId="{39DB7A49-00CF-4C3F-9DDB-EB614CF9D4EB}">
      <dsp:nvSpPr>
        <dsp:cNvPr id="0" name=""/>
        <dsp:cNvSpPr/>
      </dsp:nvSpPr>
      <dsp:spPr>
        <a:xfrm>
          <a:off x="1360319" y="477764"/>
          <a:ext cx="1191524" cy="1273680"/>
        </a:xfrm>
        <a:prstGeom prst="rect">
          <a:avLst/>
        </a:prstGeom>
        <a:solidFill>
          <a:schemeClr val="lt1">
            <a:alpha val="90000"/>
            <a:tint val="4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宋体" panose="02010600030101010101" pitchFamily="2" charset="-122"/>
              <a:ea typeface="宋体" panose="02010600030101010101" pitchFamily="2" charset="-122"/>
            </a:rPr>
            <a:t>利用广告点模式，进行广告商及合作商家赋能</a:t>
          </a:r>
          <a:endParaRPr lang="zh-CN" altLang="en-US" sz="1200" b="1" kern="1200">
            <a:latin typeface="宋体" panose="02010600030101010101" pitchFamily="2" charset="-122"/>
            <a:ea typeface="宋体" panose="02010600030101010101" pitchFamily="2" charset="-122"/>
          </a:endParaRPr>
        </a:p>
      </dsp:txBody>
      <dsp:txXfrm>
        <a:off x="1360319" y="477764"/>
        <a:ext cx="1191524" cy="1273680"/>
      </dsp:txXfrm>
    </dsp:sp>
    <dsp:sp modelId="{956C59C7-6989-4FA7-A83A-69C2E277638F}">
      <dsp:nvSpPr>
        <dsp:cNvPr id="0" name=""/>
        <dsp:cNvSpPr/>
      </dsp:nvSpPr>
      <dsp:spPr>
        <a:xfrm>
          <a:off x="2718656" y="1155"/>
          <a:ext cx="1191524" cy="47660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zh-CN" altLang="en-US" sz="1200" b="1" kern="1200">
              <a:latin typeface="宋体" panose="02010600030101010101" pitchFamily="2" charset="-122"/>
              <a:ea typeface="宋体" panose="02010600030101010101" pitchFamily="2" charset="-122"/>
            </a:rPr>
            <a:t>产业经济</a:t>
          </a:r>
        </a:p>
      </dsp:txBody>
      <dsp:txXfrm>
        <a:off x="2718656" y="1155"/>
        <a:ext cx="1191524" cy="476609"/>
      </dsp:txXfrm>
    </dsp:sp>
    <dsp:sp modelId="{7298AF89-2F8F-4FEE-869B-64529862E207}">
      <dsp:nvSpPr>
        <dsp:cNvPr id="0" name=""/>
        <dsp:cNvSpPr/>
      </dsp:nvSpPr>
      <dsp:spPr>
        <a:xfrm>
          <a:off x="2718656" y="477764"/>
          <a:ext cx="1191524" cy="1273680"/>
        </a:xfrm>
        <a:prstGeom prst="rect">
          <a:avLst/>
        </a:prstGeom>
        <a:solidFill>
          <a:schemeClr val="lt1">
            <a:alpha val="90000"/>
            <a:tint val="4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latin typeface="宋体" panose="02010600030101010101" pitchFamily="2" charset="-122"/>
              <a:ea typeface="宋体" panose="02010600030101010101" pitchFamily="2" charset="-122"/>
            </a:rPr>
            <a:t>融入实体产业，实现千城万站联盟</a:t>
          </a:r>
        </a:p>
      </dsp:txBody>
      <dsp:txXfrm>
        <a:off x="2718656" y="477764"/>
        <a:ext cx="1191524" cy="1273680"/>
      </dsp:txXfrm>
    </dsp:sp>
    <dsp:sp modelId="{A1223B60-541C-4C06-BE37-A84CBD62A346}">
      <dsp:nvSpPr>
        <dsp:cNvPr id="0" name=""/>
        <dsp:cNvSpPr/>
      </dsp:nvSpPr>
      <dsp:spPr>
        <a:xfrm>
          <a:off x="4076994" y="1155"/>
          <a:ext cx="1191524" cy="476609"/>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w="6350" cap="flat" cmpd="sng" algn="ctr">
          <a:solidFill>
            <a:schemeClr val="accent1">
              <a:shade val="80000"/>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zh-CN" sz="1200" b="1" kern="1200">
              <a:latin typeface="宋体" panose="02010600030101010101" pitchFamily="2" charset="-122"/>
              <a:ea typeface="宋体" panose="02010600030101010101" pitchFamily="2" charset="-122"/>
            </a:rPr>
            <a:t>智慧农业</a:t>
          </a:r>
          <a:endParaRPr lang="zh-CN" altLang="en-US" sz="1200" b="1" kern="1200">
            <a:latin typeface="宋体" panose="02010600030101010101" pitchFamily="2" charset="-122"/>
            <a:ea typeface="宋体" panose="02010600030101010101" pitchFamily="2" charset="-122"/>
          </a:endParaRPr>
        </a:p>
      </dsp:txBody>
      <dsp:txXfrm>
        <a:off x="4076994" y="1155"/>
        <a:ext cx="1191524" cy="476609"/>
      </dsp:txXfrm>
    </dsp:sp>
    <dsp:sp modelId="{7C67CCA1-8EAD-4659-B46A-939D0A3017A1}">
      <dsp:nvSpPr>
        <dsp:cNvPr id="0" name=""/>
        <dsp:cNvSpPr/>
      </dsp:nvSpPr>
      <dsp:spPr>
        <a:xfrm>
          <a:off x="4076994" y="477764"/>
          <a:ext cx="1191524" cy="1273680"/>
        </a:xfrm>
        <a:prstGeom prst="rect">
          <a:avLst/>
        </a:prstGeom>
        <a:solidFill>
          <a:schemeClr val="lt1">
            <a:alpha val="90000"/>
            <a:tint val="4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zh-CN" altLang="en-US" sz="1100" kern="1200">
              <a:latin typeface="宋体" panose="02010600030101010101" pitchFamily="2" charset="-122"/>
              <a:ea typeface="宋体" panose="02010600030101010101" pitchFamily="2" charset="-122"/>
            </a:rPr>
            <a:t>包村、包产、包销，助力产业扶贫</a:t>
          </a:r>
        </a:p>
        <a:p>
          <a:pPr marL="57150" lvl="1" indent="-57150" algn="l" defTabSz="488950">
            <a:lnSpc>
              <a:spcPct val="90000"/>
            </a:lnSpc>
            <a:spcBef>
              <a:spcPct val="0"/>
            </a:spcBef>
            <a:spcAft>
              <a:spcPct val="15000"/>
            </a:spcAft>
            <a:buChar char="•"/>
          </a:pPr>
          <a:r>
            <a:rPr lang="zh-CN" altLang="en-US" sz="1100" kern="1200">
              <a:latin typeface="宋体" panose="02010600030101010101" pitchFamily="2" charset="-122"/>
              <a:ea typeface="宋体" panose="02010600030101010101" pitchFamily="2" charset="-122"/>
            </a:rPr>
            <a:t>帮助新农村建设，振兴农村</a:t>
          </a:r>
        </a:p>
      </dsp:txBody>
      <dsp:txXfrm>
        <a:off x="4076994" y="477764"/>
        <a:ext cx="1191524" cy="1273680"/>
      </dsp:txXfrm>
    </dsp:sp>
  </dsp:spTree>
</dsp:drawing>
</file>

<file path=word/diagrams/layout1.xml><?xml version="1.0" encoding="utf-8"?>
<dgm:layoutDef xmlns:dgm="http://schemas.openxmlformats.org/drawingml/2006/diagram" xmlns:a="http://schemas.openxmlformats.org/drawingml/2006/main" uniqueId="urn:microsoft.com/office/officeart/2005/8/layout/hList9">
  <dgm:title val=""/>
  <dgm:desc val=""/>
  <dgm:catLst>
    <dgm:cat type="list" pri="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3" srcId="0" destId="1" srcOrd="0" destOrd="0"/>
        <dgm:cxn modelId="4"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1" destId="2" srcOrd="0" destOrd="0"/>
      </dgm:cxnLst>
      <dgm:bg/>
      <dgm:whole/>
    </dgm:dataModel>
  </dgm:styleData>
  <dgm:clrData>
    <dgm:dataModel>
      <dgm:ptLst>
        <dgm:pt modelId="0" type="doc"/>
        <dgm:pt modelId="1"/>
        <dgm:pt modelId="11"/>
        <dgm:pt modelId="12"/>
        <dgm:pt modelId="13"/>
        <dgm:pt modelId="14"/>
        <dgm:pt modelId="2"/>
        <dgm:pt modelId="21"/>
        <dgm:pt modelId="22"/>
        <dgm:pt modelId="23"/>
        <dgm:pt modelId="24"/>
        <dgm:pt modelId="3"/>
        <dgm:pt modelId="31"/>
        <dgm:pt modelId="32"/>
        <dgm:pt modelId="33"/>
        <dgm:pt modelId="34"/>
      </dgm:ptLst>
      <dgm:cxnLst>
        <dgm:cxn modelId="4" srcId="0" destId="1" srcOrd="0" destOrd="0"/>
        <dgm:cxn modelId="5" srcId="0" destId="2" srcOrd="1" destOrd="0"/>
        <dgm:cxn modelId="6" srcId="0" destId="3" srcOrd="1" destOrd="0"/>
        <dgm:cxn modelId="15" srcId="1" destId="11" srcOrd="0" destOrd="0"/>
        <dgm:cxn modelId="16" srcId="1" destId="12" srcOrd="0" destOrd="0"/>
        <dgm:cxn modelId="17" srcId="1" destId="13" srcOrd="0" destOrd="0"/>
        <dgm:cxn modelId="18" srcId="1" destId="14" srcOrd="0" destOrd="0"/>
        <dgm:cxn modelId="25" srcId="2" destId="21" srcOrd="0" destOrd="0"/>
        <dgm:cxn modelId="26" srcId="2" destId="22" srcOrd="0" destOrd="0"/>
        <dgm:cxn modelId="27" srcId="2" destId="23" srcOrd="0" destOrd="0"/>
        <dgm:cxn modelId="28" srcId="2" destId="24" srcOrd="0" destOrd="0"/>
        <dgm:cxn modelId="35" srcId="3" destId="31" srcOrd="0" destOrd="0"/>
        <dgm:cxn modelId="36" srcId="3" destId="32" srcOrd="0" destOrd="0"/>
        <dgm:cxn modelId="37" srcId="3" destId="33" srcOrd="0" destOrd="0"/>
        <dgm:cxn modelId="38" srcId="3" destId="34" srcOrd="0" destOrd="0"/>
      </dgm:cxnLst>
      <dgm:bg/>
      <dgm:whole/>
    </dgm:dataModel>
  </dgm:clrData>
  <dgm:layoutNode name="list">
    <dgm:varLst>
      <dgm:dir/>
      <dgm:animLvl val="lvl"/>
    </dgm:varLst>
    <dgm:choose name="Name0">
      <dgm:if name="Name1" func="var" arg="dir" op="equ" val="norm">
        <dgm:alg type="lin">
          <dgm:param type="linDir" val="fromL"/>
          <dgm:param type="fallback" val="2D"/>
          <dgm:param type="nodeVertAlign" val="t"/>
        </dgm:alg>
      </dgm:if>
      <dgm:else name="Name2">
        <dgm:alg type="lin">
          <dgm:param type="linDir" val="fromR"/>
          <dgm:param type="fallback" val="2D"/>
          <dgm:param type="nodeVertAlign" val="t"/>
        </dgm:alg>
      </dgm:else>
    </dgm:choose>
    <dgm:shape xmlns:r="http://schemas.openxmlformats.org/officeDocument/2006/relationships" r:blip="">
      <dgm:adjLst/>
    </dgm:shape>
    <dgm:presOf/>
    <dgm:constrLst>
      <dgm:constr type="w" for="ch" forName="circle" refType="w" fact="0.5"/>
      <dgm:constr type="w" for="ch" forName="vertFlow" refType="w" fact="0.75"/>
      <dgm:constr type="h" for="des" forName="firstComp" refType="w" refFor="ch" refForName="vertFlow" fact="0.667"/>
      <dgm:constr type="h" for="des" forName="comp" refType="h" refFor="des" refForName="firstComp" op="equ"/>
      <dgm:constr type="h" for="des" forName="topSpace" refType="w" refFor="ch" refForName="circle" op="equ" fact="0.4"/>
      <dgm:constr type="w" for="ch" forName="posSpace" refType="w" fact="0.4"/>
      <dgm:constr type="w" for="ch" forName="negSpace" refType="w" fact="-1.15"/>
      <dgm:constr type="w" for="ch" forName="transSpace" refType="w" fact="0.75"/>
      <dgm:constr type="primFontSz" for="ch" forName="circle" op="equ" val="65"/>
      <dgm:constr type="primFontSz" for="des" forName="firstChildTx" val="65"/>
      <dgm:constr type="primFontSz" for="des" forName="childTx" refType="primFontSz" refFor="des" refForName="firstChildTx" op="equ"/>
    </dgm:constrLst>
    <dgm:ruleLst/>
    <dgm:forEach name="Name3" axis="ch" ptType="node">
      <dgm:layoutNode name="posSpace">
        <dgm:alg type="sp"/>
        <dgm:shape xmlns:r="http://schemas.openxmlformats.org/officeDocument/2006/relationships" r:blip="">
          <dgm:adjLst/>
        </dgm:shape>
        <dgm:presOf/>
        <dgm:constrLst/>
        <dgm:ruleLst/>
      </dgm:layoutNode>
      <dgm:layoutNode name="vertFlow">
        <dgm:alg type="lin">
          <dgm:param type="linDir" val="fromT"/>
        </dgm:alg>
        <dgm:shape xmlns:r="http://schemas.openxmlformats.org/officeDocument/2006/relationships" r:blip="">
          <dgm:adjLst/>
        </dgm:shape>
        <dgm:presOf/>
        <dgm:constrLst>
          <dgm:constr type="w" for="ch" forName="firstComp" refType="w"/>
          <dgm:constr type="w" for="ch" forName="comp" refType="w"/>
        </dgm:constrLst>
        <dgm:ruleLst/>
        <dgm:layoutNode name="topSpace">
          <dgm:alg type="sp"/>
          <dgm:shape xmlns:r="http://schemas.openxmlformats.org/officeDocument/2006/relationships" r:blip="">
            <dgm:adjLst/>
          </dgm:shape>
          <dgm:presOf/>
          <dgm:constrLst/>
          <dgm:ruleLst/>
        </dgm:layoutNode>
        <dgm:layoutNode name="firstComp">
          <dgm:alg type="composite"/>
          <dgm:shape xmlns:r="http://schemas.openxmlformats.org/officeDocument/2006/relationships" r:blip="">
            <dgm:adjLst/>
          </dgm:shape>
          <dgm:presOf/>
          <dgm:choose name="Name4">
            <dgm:if name="Name5" func="var" arg="dir" op="equ" val="norm">
              <dgm:constrLst>
                <dgm:constr type="l" for="ch" forName="firstChild"/>
                <dgm:constr type="t" for="ch" forName="firstChild"/>
                <dgm:constr type="w" for="ch" forName="firstChild" refType="w"/>
                <dgm:constr type="h" for="ch" forName="firstChild" refType="h"/>
                <dgm:constr type="l" for="ch" forName="firstChildTx" refType="w" fact="0.16"/>
                <dgm:constr type="r" for="ch" forName="firstChildTx" refType="w"/>
                <dgm:constr type="h" for="ch" forName="firstChildTx" refFor="ch" refForName="firstChild" op="equ"/>
              </dgm:constrLst>
            </dgm:if>
            <dgm:else name="Name6">
              <dgm:constrLst>
                <dgm:constr type="l" for="ch" forName="firstChild"/>
                <dgm:constr type="t" for="ch" forName="firstChild"/>
                <dgm:constr type="w" for="ch" forName="firstChild" refType="w"/>
                <dgm:constr type="h" for="ch" forName="firstChild" refType="h"/>
                <dgm:constr type="l" for="ch" forName="firstChildTx"/>
                <dgm:constr type="r" for="ch" forName="firstChildTx" refType="w" fact="0.825"/>
                <dgm:constr type="h" for="ch" forName="firstChildTx" refFor="ch" refForName="firstChild" op="equ"/>
              </dgm:constrLst>
            </dgm:else>
          </dgm:choose>
          <dgm:ruleLst/>
          <dgm:layoutNode name="firstChild" styleLbl="bgAccFollowNode1">
            <dgm:alg type="sp"/>
            <dgm:shape xmlns:r="http://schemas.openxmlformats.org/officeDocument/2006/relationships" type="rect" r:blip="">
              <dgm:adjLst/>
            </dgm:shape>
            <dgm:presOf axis="ch desOrSelf" ptType="node node" cnt="1 0"/>
            <dgm:constrLst/>
            <dgm:ruleLst/>
          </dgm:layoutNode>
          <dgm:layoutNode name="firstChildTx" styleLbl="bgAccFollowNode1">
            <dgm:varLst>
              <dgm:bulletEnabled val="1"/>
            </dgm:varLst>
            <dgm:alg type="tx">
              <dgm:param type="parTxLTRAlign" val="l"/>
            </dgm:alg>
            <dgm:shape xmlns:r="http://schemas.openxmlformats.org/officeDocument/2006/relationships" type="rect" r:blip="" hideGeom="1">
              <dgm:adjLst/>
            </dgm:shape>
            <dgm:presOf axis="ch desOrSelf" ptType="node node" cnt="1 0"/>
            <dgm:choose name="Name7">
              <dgm:if name="Name8" func="var" arg="dir" op="equ" val="norm">
                <dgm:constrLst>
                  <dgm:constr type="primFontSz" val="65"/>
                  <dgm:constr type="lMarg"/>
                </dgm:constrLst>
              </dgm:if>
              <dgm:else name="Name9">
                <dgm:constrLst>
                  <dgm:constr type="primFontSz" val="65"/>
                  <dgm:constr type="rMarg"/>
                </dgm:constrLst>
              </dgm:else>
            </dgm:choose>
            <dgm:ruleLst>
              <dgm:rule type="primFontSz" val="5" fact="NaN" max="NaN"/>
            </dgm:ruleLst>
          </dgm:layoutNode>
        </dgm:layoutNode>
        <dgm:forEach name="Name10" axis="ch" ptType="node" st="2">
          <dgm:layoutNode name="comp">
            <dgm:alg type="composite"/>
            <dgm:shape xmlns:r="http://schemas.openxmlformats.org/officeDocument/2006/relationships" r:blip="">
              <dgm:adjLst/>
            </dgm:shape>
            <dgm:presOf/>
            <dgm:choose name="Name11">
              <dgm:if name="Name12" func="var" arg="dir" op="equ" val="norm">
                <dgm:constrLst>
                  <dgm:constr type="l" for="ch" forName="child"/>
                  <dgm:constr type="t" for="ch" forName="child"/>
                  <dgm:constr type="w" for="ch" forName="child" refType="w"/>
                  <dgm:constr type="h" for="ch" forName="child" refType="h"/>
                  <dgm:constr type="l" for="ch" forName="childTx" refType="w" fact="0.16"/>
                  <dgm:constr type="r" for="ch" forName="childTx" refType="w"/>
                  <dgm:constr type="h" for="ch" forName="childTx" refFor="ch" refForName="child" op="equ"/>
                </dgm:constrLst>
              </dgm:if>
              <dgm:else name="Name13">
                <dgm:constrLst>
                  <dgm:constr type="l" for="ch" forName="child"/>
                  <dgm:constr type="t" for="ch" forName="child"/>
                  <dgm:constr type="w" for="ch" forName="child" refType="w"/>
                  <dgm:constr type="h" for="ch" forName="child" refType="h"/>
                  <dgm:constr type="l" for="ch" forName="childTx"/>
                  <dgm:constr type="r" for="ch" forName="childTx" refType="w" fact="0.825"/>
                  <dgm:constr type="h" for="ch" forName="childTx" refFor="ch" refForName="child" op="equ"/>
                </dgm:constrLst>
              </dgm:else>
            </dgm:choose>
            <dgm:ruleLst/>
            <dgm:layoutNode name="child" styleLbl="bgAccFollowNode1">
              <dgm:alg type="sp"/>
              <dgm:shape xmlns:r="http://schemas.openxmlformats.org/officeDocument/2006/relationships" type="rect" r:blip="">
                <dgm:adjLst/>
              </dgm:shape>
              <dgm:presOf axis="desOrSelf" ptType="node"/>
              <dgm:constrLst/>
              <dgm:ruleLst/>
            </dgm:layoutNode>
            <dgm:layoutNode name="childTx" styleLbl="bgAccFollowNode1">
              <dgm:varLst>
                <dgm:bulletEnabled val="1"/>
              </dgm:varLst>
              <dgm:alg type="tx">
                <dgm:param type="parTxLTRAlign" val="l"/>
              </dgm:alg>
              <dgm:shape xmlns:r="http://schemas.openxmlformats.org/officeDocument/2006/relationships" type="rect" r:blip="" hideGeom="1">
                <dgm:adjLst/>
              </dgm:shape>
              <dgm:presOf axis="desOrSelf" ptType="node"/>
              <dgm:choose name="Name14">
                <dgm:if name="Name15" func="var" arg="dir" op="equ" val="norm">
                  <dgm:constrLst>
                    <dgm:constr type="primFontSz" val="65"/>
                    <dgm:constr type="lMarg"/>
                  </dgm:constrLst>
                </dgm:if>
                <dgm:else name="Name16">
                  <dgm:constrLst>
                    <dgm:constr type="primFontSz" val="65"/>
                    <dgm:constr type="rMarg"/>
                  </dgm:constrLst>
                </dgm:else>
              </dgm:choose>
              <dgm:ruleLst>
                <dgm:rule type="primFontSz" val="5" fact="NaN" max="NaN"/>
              </dgm:ruleLst>
            </dgm:layoutNode>
          </dgm:layoutNode>
        </dgm:forEach>
      </dgm:layoutNode>
      <dgm:layoutNode name="negSpace">
        <dgm:alg type="sp"/>
        <dgm:shape xmlns:r="http://schemas.openxmlformats.org/officeDocument/2006/relationships" r:blip="">
          <dgm:adjLst/>
        </dgm:shape>
        <dgm:presOf/>
        <dgm:constrLst/>
        <dgm:ruleLst/>
      </dgm:layoutNode>
      <dgm:layoutNode name="circle" styleLbl="node1">
        <dgm:alg type="tx"/>
        <dgm:shape xmlns:r="http://schemas.openxmlformats.org/officeDocument/2006/relationships" type="ellipse" r:blip="">
          <dgm:adjLst/>
        </dgm:shape>
        <dgm:presOf axis="self"/>
        <dgm:constrLst>
          <dgm:constr type="lMarg"/>
          <dgm:constr type="rMarg"/>
          <dgm:constr type="tMarg"/>
          <dgm:constr type="bMarg"/>
          <dgm:constr type="h" refType="w"/>
        </dgm:constrLst>
        <dgm:ruleLst>
          <dgm:rule type="primFontSz" val="5" fact="NaN" max="NaN"/>
        </dgm:ruleLst>
      </dgm:layoutNode>
      <dgm:forEach name="Name17" axis="followSib" ptType="sibTrans" cnt="1">
        <dgm:layoutNode name="trans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1732FAA-B2CF-490A-9E0E-182EFE252AD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31</Pages>
  <Words>2071</Words>
  <Characters>11805</Characters>
  <Application>Microsoft Office Word</Application>
  <DocSecurity>0</DocSecurity>
  <Lines>98</Lines>
  <Paragraphs>27</Paragraphs>
  <ScaleCrop>false</ScaleCrop>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张芷馨</dc:creator>
  <cp:lastModifiedBy>苑 梅</cp:lastModifiedBy>
  <cp:revision>16</cp:revision>
  <cp:lastPrinted>2021-03-01T08:30:00Z</cp:lastPrinted>
  <dcterms:created xsi:type="dcterms:W3CDTF">2021-02-25T11:20:00Z</dcterms:created>
  <dcterms:modified xsi:type="dcterms:W3CDTF">2021-03-01T16:25:00Z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2052-2.1.1.3412</vt:lpwstr>
  </property>
</Properties>
</file>